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8" w:type="dxa"/>
        <w:tblLayout w:type="fixed"/>
        <w:tblLook w:val="0000" w:firstRow="0" w:lastRow="0" w:firstColumn="0" w:lastColumn="0" w:noHBand="0" w:noVBand="0"/>
      </w:tblPr>
      <w:tblGrid>
        <w:gridCol w:w="3128"/>
        <w:gridCol w:w="7690"/>
      </w:tblGrid>
      <w:tr w:rsidR="00977130">
        <w:trPr>
          <w:trHeight w:val="2164"/>
        </w:trPr>
        <w:tc>
          <w:tcPr>
            <w:tcW w:w="3128" w:type="dxa"/>
          </w:tcPr>
          <w:p w:rsidR="00977130" w:rsidRDefault="007D1DA6">
            <w:r>
              <w:rPr>
                <w:noProof/>
              </w:rPr>
              <w:drawing>
                <wp:inline distT="0" distB="0" distL="0" distR="0">
                  <wp:extent cx="1847850" cy="1333500"/>
                  <wp:effectExtent l="0" t="0" r="0" b="0"/>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333500"/>
                          </a:xfrm>
                          <a:prstGeom prst="rect">
                            <a:avLst/>
                          </a:prstGeom>
                          <a:noFill/>
                          <a:ln>
                            <a:noFill/>
                          </a:ln>
                        </pic:spPr>
                      </pic:pic>
                    </a:graphicData>
                  </a:graphic>
                </wp:inline>
              </w:drawing>
            </w:r>
          </w:p>
        </w:tc>
        <w:tc>
          <w:tcPr>
            <w:tcW w:w="7690" w:type="dxa"/>
            <w:vAlign w:val="center"/>
          </w:tcPr>
          <w:p w:rsidR="00977130" w:rsidRDefault="00977130">
            <w:pPr>
              <w:jc w:val="center"/>
              <w:rPr>
                <w:i/>
                <w:iCs/>
              </w:rPr>
            </w:pPr>
          </w:p>
          <w:p w:rsidR="00977130" w:rsidRDefault="007D1DA6">
            <w:pPr>
              <w:pStyle w:val="Heading2"/>
              <w:rPr>
                <w:color w:val="FF0000"/>
              </w:rPr>
            </w:pPr>
            <w:r>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212090</wp:posOffset>
                      </wp:positionV>
                      <wp:extent cx="4451985"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985" cy="0"/>
                              </a:xfrm>
                              <a:prstGeom prst="line">
                                <a:avLst/>
                              </a:prstGeom>
                              <a:noFill/>
                              <a:ln w="9525">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7CE4"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47.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" strokecolor="#44546a"/>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173990</wp:posOffset>
                      </wp:positionV>
                      <wp:extent cx="445198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985" cy="0"/>
                              </a:xfrm>
                              <a:prstGeom prst="line">
                                <a:avLst/>
                              </a:prstGeom>
                              <a:noFill/>
                              <a:ln w="28575">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14A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47.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" strokecolor="#44546a" strokeweight="2.25pt"/>
                  </w:pict>
                </mc:Fallback>
              </mc:AlternateContent>
            </w:r>
            <w:r w:rsidR="00977130">
              <w:rPr>
                <w:color w:val="FF0000"/>
              </w:rPr>
              <w:t>“In the Spirit of Town Government”</w:t>
            </w:r>
          </w:p>
          <w:p w:rsidR="00977130" w:rsidRDefault="00977130"/>
          <w:p w:rsidR="00977130" w:rsidRPr="006B6013" w:rsidRDefault="00977130">
            <w:pPr>
              <w:jc w:val="center"/>
              <w:rPr>
                <w:b/>
                <w:bCs/>
                <w:sz w:val="20"/>
                <w:szCs w:val="20"/>
              </w:rPr>
            </w:pPr>
            <w:r w:rsidRPr="006B6013">
              <w:rPr>
                <w:b/>
                <w:bCs/>
                <w:sz w:val="20"/>
                <w:szCs w:val="20"/>
              </w:rPr>
              <w:t>TOWN OF BUCHANAN, OUTAGAMIE COUNTY, WI</w:t>
            </w:r>
          </w:p>
          <w:p w:rsidR="00977130" w:rsidRPr="006B6013" w:rsidRDefault="0033345E">
            <w:pPr>
              <w:jc w:val="center"/>
              <w:rPr>
                <w:b/>
                <w:bCs/>
                <w:sz w:val="20"/>
                <w:szCs w:val="20"/>
              </w:rPr>
            </w:pPr>
            <w:r>
              <w:rPr>
                <w:b/>
                <w:bCs/>
                <w:sz w:val="20"/>
                <w:szCs w:val="20"/>
              </w:rPr>
              <w:t>MINUTES</w:t>
            </w:r>
            <w:r w:rsidR="00977130" w:rsidRPr="006B6013">
              <w:rPr>
                <w:b/>
                <w:bCs/>
                <w:sz w:val="20"/>
                <w:szCs w:val="20"/>
              </w:rPr>
              <w:t xml:space="preserve"> OF BOARD OF A</w:t>
            </w:r>
            <w:r w:rsidR="00956059">
              <w:rPr>
                <w:b/>
                <w:bCs/>
                <w:sz w:val="20"/>
                <w:szCs w:val="20"/>
              </w:rPr>
              <w:t>PPEALS</w:t>
            </w:r>
            <w:r w:rsidR="00977130" w:rsidRPr="006B6013">
              <w:rPr>
                <w:b/>
                <w:bCs/>
                <w:sz w:val="20"/>
                <w:szCs w:val="20"/>
              </w:rPr>
              <w:t xml:space="preserve"> MEETING</w:t>
            </w:r>
          </w:p>
          <w:p w:rsidR="00977130" w:rsidRPr="006B6013" w:rsidRDefault="000C21C2">
            <w:pPr>
              <w:jc w:val="center"/>
              <w:rPr>
                <w:b/>
                <w:bCs/>
                <w:sz w:val="20"/>
                <w:szCs w:val="20"/>
              </w:rPr>
            </w:pPr>
            <w:r>
              <w:rPr>
                <w:b/>
                <w:bCs/>
                <w:sz w:val="20"/>
                <w:szCs w:val="20"/>
              </w:rPr>
              <w:t>THURSDAY</w:t>
            </w:r>
            <w:r w:rsidR="00396E93" w:rsidRPr="00C30744">
              <w:rPr>
                <w:b/>
                <w:bCs/>
                <w:sz w:val="20"/>
                <w:szCs w:val="20"/>
              </w:rPr>
              <w:t xml:space="preserve">, </w:t>
            </w:r>
            <w:r w:rsidR="00861F3E">
              <w:rPr>
                <w:b/>
                <w:bCs/>
                <w:sz w:val="20"/>
                <w:szCs w:val="20"/>
              </w:rPr>
              <w:t>JULY 22</w:t>
            </w:r>
            <w:r w:rsidR="0071202C" w:rsidRPr="00C30744">
              <w:rPr>
                <w:b/>
                <w:bCs/>
                <w:sz w:val="20"/>
                <w:szCs w:val="20"/>
              </w:rPr>
              <w:t>, 20</w:t>
            </w:r>
            <w:r w:rsidR="00414EC6" w:rsidRPr="00C30744">
              <w:rPr>
                <w:b/>
                <w:bCs/>
                <w:sz w:val="20"/>
                <w:szCs w:val="20"/>
              </w:rPr>
              <w:t>2</w:t>
            </w:r>
            <w:r w:rsidR="00861F3E">
              <w:rPr>
                <w:b/>
                <w:bCs/>
                <w:sz w:val="20"/>
                <w:szCs w:val="20"/>
              </w:rPr>
              <w:t>1</w:t>
            </w:r>
            <w:r w:rsidR="00977130" w:rsidRPr="00C30744">
              <w:rPr>
                <w:b/>
                <w:bCs/>
                <w:sz w:val="20"/>
                <w:szCs w:val="20"/>
              </w:rPr>
              <w:t xml:space="preserve"> AT </w:t>
            </w:r>
            <w:r w:rsidR="00861F3E">
              <w:rPr>
                <w:b/>
                <w:bCs/>
                <w:sz w:val="20"/>
                <w:szCs w:val="20"/>
              </w:rPr>
              <w:t>7</w:t>
            </w:r>
            <w:r w:rsidR="00977130" w:rsidRPr="00C30744">
              <w:rPr>
                <w:b/>
                <w:bCs/>
                <w:sz w:val="20"/>
                <w:szCs w:val="20"/>
              </w:rPr>
              <w:t>:</w:t>
            </w:r>
            <w:r w:rsidR="00D34584" w:rsidRPr="00C30744">
              <w:rPr>
                <w:b/>
                <w:bCs/>
                <w:sz w:val="20"/>
                <w:szCs w:val="20"/>
              </w:rPr>
              <w:t>0</w:t>
            </w:r>
            <w:r w:rsidR="00DF42FD" w:rsidRPr="00C30744">
              <w:rPr>
                <w:b/>
                <w:bCs/>
                <w:sz w:val="20"/>
                <w:szCs w:val="20"/>
              </w:rPr>
              <w:t>0</w:t>
            </w:r>
            <w:r w:rsidR="00977130" w:rsidRPr="00C30744">
              <w:rPr>
                <w:b/>
                <w:bCs/>
                <w:sz w:val="20"/>
                <w:szCs w:val="20"/>
              </w:rPr>
              <w:t xml:space="preserve"> P.M.</w:t>
            </w:r>
          </w:p>
          <w:p w:rsidR="00977130" w:rsidRDefault="00977130">
            <w:pPr>
              <w:jc w:val="center"/>
            </w:pPr>
            <w:r w:rsidRPr="006B6013">
              <w:rPr>
                <w:b/>
                <w:bCs/>
                <w:sz w:val="20"/>
                <w:szCs w:val="20"/>
              </w:rPr>
              <w:t>BUCHANAN TOWN HALL, N178</w:t>
            </w:r>
            <w:r>
              <w:rPr>
                <w:b/>
                <w:bCs/>
                <w:sz w:val="20"/>
                <w:szCs w:val="20"/>
              </w:rPr>
              <w:t xml:space="preserve"> COUNTY RD N, APPLETON, WI 54915</w:t>
            </w:r>
          </w:p>
        </w:tc>
      </w:tr>
    </w:tbl>
    <w:p w:rsidR="00591FFF" w:rsidRDefault="00591FFF" w:rsidP="00591FFF">
      <w:pPr>
        <w:jc w:val="center"/>
        <w:rPr>
          <w:b/>
          <w:sz w:val="28"/>
          <w:szCs w:val="28"/>
        </w:rPr>
      </w:pPr>
    </w:p>
    <w:p w:rsidR="00591FFF" w:rsidRDefault="00591FFF" w:rsidP="00591FFF">
      <w:pPr>
        <w:rPr>
          <w:b/>
          <w:sz w:val="20"/>
        </w:rPr>
      </w:pPr>
    </w:p>
    <w:p w:rsidR="00591FFF" w:rsidRDefault="00591FFF" w:rsidP="00591FFF">
      <w:pPr>
        <w:numPr>
          <w:ilvl w:val="0"/>
          <w:numId w:val="11"/>
        </w:numPr>
        <w:rPr>
          <w:b/>
          <w:sz w:val="20"/>
        </w:rPr>
      </w:pPr>
      <w:r>
        <w:rPr>
          <w:b/>
          <w:sz w:val="20"/>
        </w:rPr>
        <w:t>CALL MEETING TO ORDER</w:t>
      </w:r>
      <w:r w:rsidR="0033345E">
        <w:rPr>
          <w:b/>
          <w:sz w:val="20"/>
        </w:rPr>
        <w:t>:</w:t>
      </w:r>
      <w:r w:rsidR="00B4220F">
        <w:rPr>
          <w:b/>
          <w:sz w:val="20"/>
        </w:rPr>
        <w:t xml:space="preserve"> </w:t>
      </w:r>
      <w:r w:rsidR="00B4220F" w:rsidRPr="00E34CB2">
        <w:rPr>
          <w:sz w:val="20"/>
          <w:szCs w:val="20"/>
        </w:rPr>
        <w:t>Meeting was called</w:t>
      </w:r>
      <w:r w:rsidR="00B4220F">
        <w:rPr>
          <w:sz w:val="20"/>
          <w:szCs w:val="20"/>
        </w:rPr>
        <w:t xml:space="preserve"> to </w:t>
      </w:r>
      <w:r w:rsidR="00B4220F" w:rsidRPr="00156EAF">
        <w:rPr>
          <w:sz w:val="20"/>
          <w:szCs w:val="20"/>
        </w:rPr>
        <w:t>order by Van Lanen</w:t>
      </w:r>
      <w:r w:rsidR="00B4220F">
        <w:rPr>
          <w:sz w:val="20"/>
          <w:szCs w:val="20"/>
        </w:rPr>
        <w:t xml:space="preserve"> </w:t>
      </w:r>
      <w:r w:rsidR="00B4220F" w:rsidRPr="005D262F">
        <w:rPr>
          <w:sz w:val="20"/>
          <w:szCs w:val="20"/>
        </w:rPr>
        <w:t xml:space="preserve">at </w:t>
      </w:r>
      <w:r w:rsidR="00B4220F">
        <w:rPr>
          <w:sz w:val="20"/>
          <w:szCs w:val="20"/>
        </w:rPr>
        <w:t>7</w:t>
      </w:r>
      <w:r w:rsidR="00B4220F" w:rsidRPr="005D262F">
        <w:rPr>
          <w:sz w:val="20"/>
          <w:szCs w:val="20"/>
        </w:rPr>
        <w:t>:</w:t>
      </w:r>
      <w:r w:rsidR="00B4220F">
        <w:rPr>
          <w:sz w:val="20"/>
          <w:szCs w:val="20"/>
        </w:rPr>
        <w:t>0</w:t>
      </w:r>
      <w:r w:rsidR="00DC251F">
        <w:rPr>
          <w:sz w:val="20"/>
          <w:szCs w:val="20"/>
        </w:rPr>
        <w:t>3</w:t>
      </w:r>
      <w:r w:rsidR="00B4220F" w:rsidRPr="00E9797B">
        <w:rPr>
          <w:sz w:val="20"/>
          <w:szCs w:val="20"/>
        </w:rPr>
        <w:t xml:space="preserve"> </w:t>
      </w:r>
      <w:r w:rsidR="00B4220F">
        <w:rPr>
          <w:sz w:val="20"/>
          <w:szCs w:val="20"/>
        </w:rPr>
        <w:t>p.m</w:t>
      </w:r>
      <w:r w:rsidR="00DC251F">
        <w:rPr>
          <w:sz w:val="20"/>
          <w:szCs w:val="20"/>
        </w:rPr>
        <w:t>.</w:t>
      </w:r>
    </w:p>
    <w:p w:rsidR="00BD5DA7" w:rsidRPr="00C72460" w:rsidRDefault="00BD5DA7" w:rsidP="00BD5DA7">
      <w:pPr>
        <w:rPr>
          <w:b/>
          <w:sz w:val="16"/>
          <w:szCs w:val="16"/>
        </w:rPr>
      </w:pPr>
    </w:p>
    <w:p w:rsidR="00BD5DA7" w:rsidRPr="00D3433B" w:rsidRDefault="00BD5DA7" w:rsidP="00BD5DA7">
      <w:pPr>
        <w:numPr>
          <w:ilvl w:val="0"/>
          <w:numId w:val="11"/>
        </w:numPr>
        <w:rPr>
          <w:b/>
          <w:sz w:val="20"/>
          <w:szCs w:val="20"/>
        </w:rPr>
      </w:pPr>
      <w:r w:rsidRPr="00D3433B">
        <w:rPr>
          <w:b/>
          <w:sz w:val="20"/>
          <w:szCs w:val="20"/>
        </w:rPr>
        <w:t>PLEDGE OF ALLEGIANCE</w:t>
      </w:r>
      <w:r w:rsidR="0033345E">
        <w:rPr>
          <w:b/>
          <w:sz w:val="20"/>
          <w:szCs w:val="20"/>
        </w:rPr>
        <w:t>:</w:t>
      </w:r>
      <w:r w:rsidR="00DC251F">
        <w:rPr>
          <w:b/>
          <w:sz w:val="20"/>
          <w:szCs w:val="20"/>
        </w:rPr>
        <w:t xml:space="preserve"> </w:t>
      </w:r>
      <w:r w:rsidR="00DC251F" w:rsidRPr="00541885">
        <w:rPr>
          <w:sz w:val="20"/>
          <w:szCs w:val="20"/>
        </w:rPr>
        <w:t>The Pledge of Allegiance was recited</w:t>
      </w:r>
      <w:r w:rsidR="00DC251F">
        <w:rPr>
          <w:sz w:val="20"/>
          <w:szCs w:val="20"/>
        </w:rPr>
        <w:t>.</w:t>
      </w:r>
    </w:p>
    <w:p w:rsidR="00591FFF" w:rsidRDefault="00591FFF" w:rsidP="00591FFF">
      <w:pPr>
        <w:ind w:left="360"/>
        <w:rPr>
          <w:b/>
          <w:sz w:val="20"/>
        </w:rPr>
      </w:pPr>
    </w:p>
    <w:p w:rsidR="00591FFF" w:rsidRDefault="00591FFF" w:rsidP="00591FFF">
      <w:pPr>
        <w:numPr>
          <w:ilvl w:val="0"/>
          <w:numId w:val="11"/>
        </w:numPr>
        <w:rPr>
          <w:b/>
          <w:sz w:val="20"/>
        </w:rPr>
      </w:pPr>
      <w:r>
        <w:rPr>
          <w:b/>
          <w:sz w:val="20"/>
        </w:rPr>
        <w:t>ROLL CALL &amp; VERIFY PUBLIC NOTICE</w:t>
      </w:r>
      <w:r w:rsidR="0033345E">
        <w:rPr>
          <w:b/>
          <w:sz w:val="20"/>
        </w:rPr>
        <w:t>:</w:t>
      </w:r>
      <w:r w:rsidR="00DC251F">
        <w:rPr>
          <w:b/>
          <w:sz w:val="20"/>
        </w:rPr>
        <w:t xml:space="preserve"> </w:t>
      </w:r>
      <w:r w:rsidR="00DC251F" w:rsidRPr="00774B5F">
        <w:rPr>
          <w:sz w:val="20"/>
          <w:szCs w:val="20"/>
        </w:rPr>
        <w:t xml:space="preserve">Public notice verified.  Board members present: </w:t>
      </w:r>
      <w:r w:rsidR="00DC251F">
        <w:rPr>
          <w:sz w:val="20"/>
          <w:szCs w:val="20"/>
        </w:rPr>
        <w:t xml:space="preserve">Van Lanen, </w:t>
      </w:r>
      <w:r w:rsidR="00DC251F" w:rsidRPr="006A6821">
        <w:rPr>
          <w:sz w:val="20"/>
          <w:szCs w:val="20"/>
        </w:rPr>
        <w:t xml:space="preserve">Van </w:t>
      </w:r>
      <w:proofErr w:type="spellStart"/>
      <w:r w:rsidR="00DC251F" w:rsidRPr="006A6821">
        <w:rPr>
          <w:sz w:val="20"/>
          <w:szCs w:val="20"/>
        </w:rPr>
        <w:t>Sambeek</w:t>
      </w:r>
      <w:proofErr w:type="spellEnd"/>
      <w:r w:rsidR="00DC251F">
        <w:rPr>
          <w:sz w:val="20"/>
          <w:szCs w:val="20"/>
        </w:rPr>
        <w:t>. Rottier arrived at 7:06 p.m.</w:t>
      </w:r>
      <w:r w:rsidR="00DC251F" w:rsidRPr="00774B5F">
        <w:rPr>
          <w:sz w:val="20"/>
          <w:szCs w:val="20"/>
        </w:rPr>
        <w:t xml:space="preserve"> Also present was </w:t>
      </w:r>
      <w:r w:rsidR="00DC251F">
        <w:rPr>
          <w:sz w:val="20"/>
          <w:szCs w:val="20"/>
        </w:rPr>
        <w:t xml:space="preserve">Administrator Mahoney, </w:t>
      </w:r>
      <w:r w:rsidR="00DC251F" w:rsidRPr="00774B5F">
        <w:rPr>
          <w:sz w:val="20"/>
          <w:szCs w:val="20"/>
        </w:rPr>
        <w:t>T</w:t>
      </w:r>
      <w:r w:rsidR="00DC251F">
        <w:rPr>
          <w:sz w:val="20"/>
          <w:szCs w:val="20"/>
        </w:rPr>
        <w:t xml:space="preserve">own Clerk Sieracki, and members from the public. </w:t>
      </w:r>
      <w:proofErr w:type="spellStart"/>
      <w:r w:rsidR="00DC251F">
        <w:rPr>
          <w:sz w:val="20"/>
          <w:szCs w:val="20"/>
        </w:rPr>
        <w:t>Ebben</w:t>
      </w:r>
      <w:proofErr w:type="spellEnd"/>
      <w:r w:rsidR="00DC251F">
        <w:rPr>
          <w:sz w:val="20"/>
          <w:szCs w:val="20"/>
        </w:rPr>
        <w:t xml:space="preserve"> was excused.</w:t>
      </w:r>
    </w:p>
    <w:p w:rsidR="00591FFF" w:rsidRDefault="00591FFF" w:rsidP="00591FFF">
      <w:pPr>
        <w:pStyle w:val="ListParagraph"/>
        <w:rPr>
          <w:b/>
          <w:sz w:val="20"/>
        </w:rPr>
      </w:pPr>
    </w:p>
    <w:p w:rsidR="00591FFF" w:rsidRDefault="00591FFF" w:rsidP="00591FFF">
      <w:pPr>
        <w:numPr>
          <w:ilvl w:val="0"/>
          <w:numId w:val="11"/>
        </w:numPr>
        <w:rPr>
          <w:b/>
          <w:sz w:val="20"/>
        </w:rPr>
      </w:pPr>
      <w:r>
        <w:rPr>
          <w:b/>
          <w:sz w:val="20"/>
        </w:rPr>
        <w:t>APPROVE PREVIOUS MINUTES</w:t>
      </w:r>
      <w:r w:rsidR="00AE66B0">
        <w:rPr>
          <w:b/>
          <w:sz w:val="20"/>
        </w:rPr>
        <w:t>:</w:t>
      </w:r>
    </w:p>
    <w:p w:rsidR="00591FFF" w:rsidRDefault="00861F3E" w:rsidP="00591FFF">
      <w:pPr>
        <w:numPr>
          <w:ilvl w:val="1"/>
          <w:numId w:val="11"/>
        </w:numPr>
        <w:rPr>
          <w:sz w:val="20"/>
        </w:rPr>
      </w:pPr>
      <w:r>
        <w:rPr>
          <w:sz w:val="20"/>
        </w:rPr>
        <w:t>September 16</w:t>
      </w:r>
      <w:r w:rsidR="00956059">
        <w:rPr>
          <w:sz w:val="20"/>
        </w:rPr>
        <w:t>, 20</w:t>
      </w:r>
      <w:r w:rsidR="009867AB">
        <w:rPr>
          <w:sz w:val="20"/>
        </w:rPr>
        <w:t>20</w:t>
      </w:r>
      <w:r w:rsidR="00591FFF" w:rsidRPr="001C1B93">
        <w:rPr>
          <w:sz w:val="20"/>
        </w:rPr>
        <w:t xml:space="preserve"> Board of A</w:t>
      </w:r>
      <w:r w:rsidR="000A7B4F">
        <w:rPr>
          <w:sz w:val="20"/>
        </w:rPr>
        <w:t>ppeals</w:t>
      </w:r>
      <w:r w:rsidR="00591FFF" w:rsidRPr="001C1B93">
        <w:rPr>
          <w:sz w:val="20"/>
        </w:rPr>
        <w:t xml:space="preserve"> Meeting Minutes</w:t>
      </w:r>
      <w:r w:rsidR="00DC251F">
        <w:rPr>
          <w:sz w:val="20"/>
        </w:rPr>
        <w:t>.</w:t>
      </w:r>
    </w:p>
    <w:p w:rsidR="00DC251F" w:rsidRDefault="00DC251F" w:rsidP="00DC251F">
      <w:pPr>
        <w:ind w:left="720"/>
        <w:rPr>
          <w:sz w:val="20"/>
        </w:rPr>
      </w:pPr>
    </w:p>
    <w:p w:rsidR="00DC251F" w:rsidRPr="00DC251F" w:rsidRDefault="00DC251F" w:rsidP="00DC251F">
      <w:pPr>
        <w:ind w:left="720"/>
        <w:rPr>
          <w:i/>
          <w:sz w:val="20"/>
        </w:rPr>
      </w:pPr>
      <w:r w:rsidRPr="00DC251F">
        <w:rPr>
          <w:i/>
          <w:sz w:val="20"/>
        </w:rPr>
        <w:t>Chair</w:t>
      </w:r>
      <w:r>
        <w:rPr>
          <w:i/>
          <w:sz w:val="20"/>
        </w:rPr>
        <w:t>person</w:t>
      </w:r>
      <w:r w:rsidRPr="00DC251F">
        <w:rPr>
          <w:i/>
          <w:sz w:val="20"/>
        </w:rPr>
        <w:t xml:space="preserve"> Van Lanen approved the </w:t>
      </w:r>
      <w:r w:rsidR="002747C0">
        <w:rPr>
          <w:i/>
          <w:sz w:val="20"/>
        </w:rPr>
        <w:t>M</w:t>
      </w:r>
      <w:r w:rsidRPr="00DC251F">
        <w:rPr>
          <w:i/>
          <w:sz w:val="20"/>
        </w:rPr>
        <w:t>inutes from the September 16, 2020 Board of Appeals Meeting.</w:t>
      </w:r>
      <w:r w:rsidR="00CD5ADB">
        <w:rPr>
          <w:i/>
          <w:sz w:val="20"/>
        </w:rPr>
        <w:t xml:space="preserve"> </w:t>
      </w:r>
      <w:r w:rsidR="00CC2350">
        <w:rPr>
          <w:i/>
          <w:sz w:val="20"/>
        </w:rPr>
        <w:t xml:space="preserve">Van </w:t>
      </w:r>
      <w:proofErr w:type="spellStart"/>
      <w:r w:rsidR="00CC2350">
        <w:rPr>
          <w:i/>
          <w:sz w:val="20"/>
        </w:rPr>
        <w:t>Sambeek</w:t>
      </w:r>
      <w:proofErr w:type="spellEnd"/>
      <w:r w:rsidR="00CC2350">
        <w:rPr>
          <w:i/>
          <w:sz w:val="20"/>
        </w:rPr>
        <w:t xml:space="preserve"> approved also.</w:t>
      </w:r>
    </w:p>
    <w:p w:rsidR="00591FFF" w:rsidRPr="00482904" w:rsidRDefault="00591FFF" w:rsidP="00591FFF">
      <w:pPr>
        <w:pStyle w:val="ListParagraph"/>
        <w:rPr>
          <w:b/>
          <w:sz w:val="20"/>
        </w:rPr>
      </w:pPr>
    </w:p>
    <w:p w:rsidR="00591FFF" w:rsidRDefault="00591FFF" w:rsidP="00591FFF">
      <w:pPr>
        <w:numPr>
          <w:ilvl w:val="0"/>
          <w:numId w:val="11"/>
        </w:numPr>
        <w:rPr>
          <w:b/>
          <w:sz w:val="20"/>
          <w:szCs w:val="20"/>
        </w:rPr>
      </w:pPr>
      <w:r w:rsidRPr="00EC5E70">
        <w:rPr>
          <w:b/>
          <w:sz w:val="20"/>
          <w:szCs w:val="20"/>
        </w:rPr>
        <w:t>PUBLIC</w:t>
      </w:r>
      <w:r w:rsidRPr="001300EA">
        <w:rPr>
          <w:b/>
          <w:sz w:val="20"/>
          <w:szCs w:val="20"/>
        </w:rPr>
        <w:t xml:space="preserve"> HEARING</w:t>
      </w:r>
      <w:r w:rsidR="00AE66B0">
        <w:rPr>
          <w:b/>
          <w:sz w:val="20"/>
          <w:szCs w:val="20"/>
        </w:rPr>
        <w:t>:</w:t>
      </w:r>
    </w:p>
    <w:p w:rsidR="00AE0CCE" w:rsidRDefault="00EC5E70" w:rsidP="00AE0CCE">
      <w:pPr>
        <w:numPr>
          <w:ilvl w:val="1"/>
          <w:numId w:val="11"/>
        </w:numPr>
        <w:rPr>
          <w:sz w:val="20"/>
          <w:szCs w:val="20"/>
        </w:rPr>
      </w:pPr>
      <w:r w:rsidRPr="00296232">
        <w:rPr>
          <w:sz w:val="20"/>
          <w:szCs w:val="20"/>
        </w:rPr>
        <w:t>Application for a Variance</w:t>
      </w:r>
      <w:r w:rsidR="00CD5ADB">
        <w:rPr>
          <w:sz w:val="20"/>
          <w:szCs w:val="20"/>
        </w:rPr>
        <w:t xml:space="preserve"> #2021-01</w:t>
      </w:r>
      <w:r w:rsidRPr="00296232">
        <w:rPr>
          <w:sz w:val="20"/>
          <w:szCs w:val="20"/>
        </w:rPr>
        <w:t xml:space="preserve"> to Sec. </w:t>
      </w:r>
      <w:r w:rsidR="00C30744" w:rsidRPr="00296232">
        <w:rPr>
          <w:sz w:val="20"/>
          <w:szCs w:val="20"/>
        </w:rPr>
        <w:t>525-34</w:t>
      </w:r>
      <w:r w:rsidR="00B0444D">
        <w:rPr>
          <w:sz w:val="20"/>
          <w:szCs w:val="20"/>
        </w:rPr>
        <w:t>D(</w:t>
      </w:r>
      <w:r w:rsidR="00C30744" w:rsidRPr="00296232">
        <w:rPr>
          <w:sz w:val="20"/>
          <w:szCs w:val="20"/>
        </w:rPr>
        <w:t>3)(</w:t>
      </w:r>
      <w:r w:rsidR="00861F3E" w:rsidRPr="00296232">
        <w:rPr>
          <w:sz w:val="20"/>
          <w:szCs w:val="20"/>
        </w:rPr>
        <w:t>b</w:t>
      </w:r>
      <w:r w:rsidR="00C30744" w:rsidRPr="00296232">
        <w:rPr>
          <w:sz w:val="20"/>
          <w:szCs w:val="20"/>
        </w:rPr>
        <w:t xml:space="preserve">) – </w:t>
      </w:r>
      <w:bookmarkStart w:id="0" w:name="_Hlk78728836"/>
      <w:r w:rsidR="00296232" w:rsidRPr="00296232">
        <w:rPr>
          <w:sz w:val="20"/>
          <w:szCs w:val="20"/>
        </w:rPr>
        <w:t>No detached buildings or structures shall exceed total in-ground floor area as follows, RSF zoning: 900 square feet. Applicant Randy and Joan Mader is requesting the variance for W2638 Ruby Ct, Appleton, Parcel ID number 030 113600</w:t>
      </w:r>
      <w:r w:rsidR="00296232">
        <w:rPr>
          <w:sz w:val="20"/>
          <w:szCs w:val="20"/>
        </w:rPr>
        <w:t>.</w:t>
      </w:r>
    </w:p>
    <w:bookmarkEnd w:id="0"/>
    <w:p w:rsidR="00296232" w:rsidRDefault="00296232" w:rsidP="00296232">
      <w:pPr>
        <w:ind w:left="720"/>
        <w:rPr>
          <w:sz w:val="20"/>
          <w:szCs w:val="20"/>
        </w:rPr>
      </w:pPr>
    </w:p>
    <w:p w:rsidR="00DC251F" w:rsidRPr="00CD5ADB" w:rsidRDefault="00DC251F" w:rsidP="00DC251F">
      <w:pPr>
        <w:ind w:left="720"/>
        <w:rPr>
          <w:i/>
          <w:sz w:val="20"/>
          <w:szCs w:val="20"/>
        </w:rPr>
      </w:pPr>
      <w:bookmarkStart w:id="1" w:name="_Hlk46603692"/>
      <w:bookmarkStart w:id="2" w:name="_Hlk46225380"/>
      <w:r w:rsidRPr="00CD5ADB">
        <w:rPr>
          <w:i/>
          <w:sz w:val="20"/>
          <w:szCs w:val="20"/>
        </w:rPr>
        <w:t xml:space="preserve">Motion by Van Lanen/Van </w:t>
      </w:r>
      <w:proofErr w:type="spellStart"/>
      <w:r w:rsidRPr="00CD5ADB">
        <w:rPr>
          <w:i/>
          <w:sz w:val="20"/>
          <w:szCs w:val="20"/>
        </w:rPr>
        <w:t>Sa</w:t>
      </w:r>
      <w:r w:rsidR="00CD5ADB">
        <w:rPr>
          <w:i/>
          <w:sz w:val="20"/>
          <w:szCs w:val="20"/>
        </w:rPr>
        <w:t>m</w:t>
      </w:r>
      <w:r w:rsidRPr="00CD5ADB">
        <w:rPr>
          <w:i/>
          <w:sz w:val="20"/>
          <w:szCs w:val="20"/>
        </w:rPr>
        <w:t>beek</w:t>
      </w:r>
      <w:proofErr w:type="spellEnd"/>
      <w:r w:rsidRPr="00CD5ADB">
        <w:rPr>
          <w:i/>
          <w:sz w:val="20"/>
          <w:szCs w:val="20"/>
        </w:rPr>
        <w:t xml:space="preserve"> to </w:t>
      </w:r>
      <w:r w:rsidR="00CD5ADB" w:rsidRPr="00CD5ADB">
        <w:rPr>
          <w:i/>
          <w:sz w:val="20"/>
          <w:szCs w:val="20"/>
        </w:rPr>
        <w:t>op</w:t>
      </w:r>
      <w:r w:rsidRPr="00CD5ADB">
        <w:rPr>
          <w:i/>
          <w:sz w:val="20"/>
          <w:szCs w:val="20"/>
        </w:rPr>
        <w:t xml:space="preserve">ened the public hearing at 7:05 p.m. </w:t>
      </w:r>
      <w:r w:rsidR="00CD5ADB">
        <w:rPr>
          <w:i/>
          <w:sz w:val="20"/>
          <w:szCs w:val="20"/>
        </w:rPr>
        <w:t>Motion carried 2 to 0 by voice vote.</w:t>
      </w:r>
    </w:p>
    <w:bookmarkEnd w:id="1"/>
    <w:p w:rsidR="00DC251F" w:rsidRPr="00DC251F" w:rsidRDefault="00DC251F" w:rsidP="00DC251F">
      <w:pPr>
        <w:ind w:left="720"/>
        <w:rPr>
          <w:sz w:val="20"/>
          <w:szCs w:val="20"/>
        </w:rPr>
      </w:pPr>
    </w:p>
    <w:p w:rsidR="00CD5ADB" w:rsidRDefault="00DC251F" w:rsidP="00CC2350">
      <w:pPr>
        <w:ind w:left="720"/>
        <w:rPr>
          <w:sz w:val="20"/>
          <w:szCs w:val="20"/>
        </w:rPr>
      </w:pPr>
      <w:r w:rsidRPr="00DC251F">
        <w:rPr>
          <w:sz w:val="20"/>
          <w:szCs w:val="20"/>
        </w:rPr>
        <w:t xml:space="preserve">Van Lanen called for comments </w:t>
      </w:r>
      <w:bookmarkStart w:id="3" w:name="_Hlk78728874"/>
      <w:r w:rsidRPr="00DC251F">
        <w:rPr>
          <w:sz w:val="20"/>
          <w:szCs w:val="20"/>
        </w:rPr>
        <w:t>favoring application for Variance #202</w:t>
      </w:r>
      <w:r w:rsidR="00CD5ADB">
        <w:rPr>
          <w:sz w:val="20"/>
          <w:szCs w:val="20"/>
        </w:rPr>
        <w:t>1</w:t>
      </w:r>
      <w:r w:rsidRPr="00DC251F">
        <w:rPr>
          <w:sz w:val="20"/>
          <w:szCs w:val="20"/>
        </w:rPr>
        <w:t>-0</w:t>
      </w:r>
      <w:r w:rsidR="00CD5ADB">
        <w:rPr>
          <w:sz w:val="20"/>
          <w:szCs w:val="20"/>
        </w:rPr>
        <w:t>1</w:t>
      </w:r>
      <w:r w:rsidRPr="00DC251F">
        <w:rPr>
          <w:sz w:val="20"/>
          <w:szCs w:val="20"/>
        </w:rPr>
        <w:t xml:space="preserve"> to Sec. 525-34</w:t>
      </w:r>
      <w:r w:rsidR="00CD5ADB">
        <w:rPr>
          <w:sz w:val="20"/>
          <w:szCs w:val="20"/>
        </w:rPr>
        <w:t>D</w:t>
      </w:r>
      <w:r w:rsidRPr="00DC251F">
        <w:rPr>
          <w:sz w:val="20"/>
          <w:szCs w:val="20"/>
        </w:rPr>
        <w:t>(3)(</w:t>
      </w:r>
      <w:r w:rsidR="00CD5ADB">
        <w:rPr>
          <w:sz w:val="20"/>
          <w:szCs w:val="20"/>
        </w:rPr>
        <w:t>b</w:t>
      </w:r>
      <w:r w:rsidRPr="00DC251F">
        <w:rPr>
          <w:sz w:val="20"/>
          <w:szCs w:val="20"/>
        </w:rPr>
        <w:t xml:space="preserve">) – </w:t>
      </w:r>
      <w:r w:rsidR="00CD5ADB" w:rsidRPr="00296232">
        <w:rPr>
          <w:sz w:val="20"/>
          <w:szCs w:val="20"/>
        </w:rPr>
        <w:t>No detached buildings or structures shall exceed total in-ground floor area as follows, RSF zoning: 900 square feet. Applicant Randy and Joan Mader is requesting the variance for W2638 Ruby Ct, Appleton, Parcel ID number 030 113600</w:t>
      </w:r>
      <w:r w:rsidR="00CD5ADB">
        <w:rPr>
          <w:sz w:val="20"/>
          <w:szCs w:val="20"/>
        </w:rPr>
        <w:t>.</w:t>
      </w:r>
      <w:bookmarkEnd w:id="3"/>
    </w:p>
    <w:bookmarkEnd w:id="2"/>
    <w:p w:rsidR="00DC251F" w:rsidRPr="00DC251F" w:rsidRDefault="00DC251F" w:rsidP="00DC251F">
      <w:pPr>
        <w:ind w:left="720"/>
        <w:rPr>
          <w:sz w:val="20"/>
          <w:szCs w:val="20"/>
        </w:rPr>
      </w:pPr>
      <w:r w:rsidRPr="00DC251F">
        <w:rPr>
          <w:sz w:val="20"/>
          <w:szCs w:val="20"/>
        </w:rPr>
        <w:t>The following spoke favoring the Application for Variance:</w:t>
      </w:r>
    </w:p>
    <w:p w:rsidR="00DC251F" w:rsidRPr="00DC251F" w:rsidRDefault="00DC251F" w:rsidP="00DC251F">
      <w:pPr>
        <w:ind w:left="720"/>
        <w:rPr>
          <w:sz w:val="20"/>
          <w:szCs w:val="20"/>
        </w:rPr>
      </w:pPr>
    </w:p>
    <w:p w:rsidR="00DC251F" w:rsidRDefault="00CD5ADB" w:rsidP="00DC251F">
      <w:pPr>
        <w:numPr>
          <w:ilvl w:val="0"/>
          <w:numId w:val="14"/>
        </w:numPr>
        <w:rPr>
          <w:sz w:val="20"/>
          <w:szCs w:val="20"/>
        </w:rPr>
      </w:pPr>
      <w:r>
        <w:rPr>
          <w:sz w:val="20"/>
          <w:szCs w:val="20"/>
        </w:rPr>
        <w:t>Randy Mader, W2638 Ruby Ct, Appleton</w:t>
      </w:r>
      <w:r w:rsidR="00DC251F" w:rsidRPr="00DC251F">
        <w:rPr>
          <w:sz w:val="20"/>
          <w:szCs w:val="20"/>
        </w:rPr>
        <w:t xml:space="preserve">, </w:t>
      </w:r>
      <w:r w:rsidR="00CC2350">
        <w:rPr>
          <w:sz w:val="20"/>
          <w:szCs w:val="20"/>
        </w:rPr>
        <w:t xml:space="preserve">produced a drawing showing how he would like to landscape the area. </w:t>
      </w:r>
      <w:r w:rsidR="00DC251F" w:rsidRPr="00DC251F">
        <w:rPr>
          <w:sz w:val="20"/>
          <w:szCs w:val="20"/>
        </w:rPr>
        <w:t xml:space="preserve">He </w:t>
      </w:r>
      <w:r w:rsidR="00CC2350">
        <w:rPr>
          <w:sz w:val="20"/>
          <w:szCs w:val="20"/>
        </w:rPr>
        <w:t xml:space="preserve">stated that he would like to add onto the existing structure and feels this is a unique situation. He stated that he has a two-acre lot with the current accessory structure being adjacent to the Town property. The Town property is where the proposed yard waste transfer site and pond is planned. He stated he was unaware of any restrictions </w:t>
      </w:r>
      <w:r w:rsidR="00521E02">
        <w:rPr>
          <w:sz w:val="20"/>
          <w:szCs w:val="20"/>
        </w:rPr>
        <w:t>since others around him have built storage sheds and he didn’t see a problem. He stated when it was brought to their attention they did change the original plan by adjusting the height</w:t>
      </w:r>
      <w:r w:rsidR="002747C0">
        <w:rPr>
          <w:sz w:val="20"/>
          <w:szCs w:val="20"/>
        </w:rPr>
        <w:t>;</w:t>
      </w:r>
      <w:r w:rsidR="00521E02">
        <w:rPr>
          <w:sz w:val="20"/>
          <w:szCs w:val="20"/>
        </w:rPr>
        <w:t xml:space="preserve"> however</w:t>
      </w:r>
      <w:r w:rsidR="002747C0">
        <w:rPr>
          <w:sz w:val="20"/>
          <w:szCs w:val="20"/>
        </w:rPr>
        <w:t>,</w:t>
      </w:r>
      <w:r w:rsidR="00521E02">
        <w:rPr>
          <w:sz w:val="20"/>
          <w:szCs w:val="20"/>
        </w:rPr>
        <w:t xml:space="preserve"> they are still over the maximin square footage. He would like to build the garage to match the home and to protect their belongings.</w:t>
      </w:r>
    </w:p>
    <w:p w:rsidR="00CD5ADB" w:rsidRPr="00DC251F" w:rsidRDefault="00CD5ADB" w:rsidP="00DC251F">
      <w:pPr>
        <w:numPr>
          <w:ilvl w:val="0"/>
          <w:numId w:val="14"/>
        </w:numPr>
        <w:rPr>
          <w:sz w:val="20"/>
          <w:szCs w:val="20"/>
        </w:rPr>
      </w:pPr>
      <w:r>
        <w:rPr>
          <w:sz w:val="20"/>
          <w:szCs w:val="20"/>
        </w:rPr>
        <w:t>Eric Schultz, W2637 Ruby Ct, Appleton</w:t>
      </w:r>
      <w:r w:rsidR="00521E02">
        <w:rPr>
          <w:sz w:val="20"/>
          <w:szCs w:val="20"/>
        </w:rPr>
        <w:t xml:space="preserve"> stated that he is a neighbor to the </w:t>
      </w:r>
      <w:proofErr w:type="spellStart"/>
      <w:r w:rsidR="00521E02">
        <w:rPr>
          <w:sz w:val="20"/>
          <w:szCs w:val="20"/>
        </w:rPr>
        <w:t>Mader’s</w:t>
      </w:r>
      <w:proofErr w:type="spellEnd"/>
      <w:r w:rsidR="00521E02">
        <w:rPr>
          <w:sz w:val="20"/>
          <w:szCs w:val="20"/>
        </w:rPr>
        <w:t xml:space="preserve"> and he is in favor of the variance. The </w:t>
      </w:r>
      <w:proofErr w:type="spellStart"/>
      <w:r w:rsidR="00521E02">
        <w:rPr>
          <w:sz w:val="20"/>
          <w:szCs w:val="20"/>
        </w:rPr>
        <w:t>Mader’s</w:t>
      </w:r>
      <w:proofErr w:type="spellEnd"/>
      <w:r w:rsidR="00521E02">
        <w:rPr>
          <w:sz w:val="20"/>
          <w:szCs w:val="20"/>
        </w:rPr>
        <w:t xml:space="preserve"> are excellent neighbors and keep their yard looking nice. He stated he felt the structure would fit in well. He mentioned that the Town should allow</w:t>
      </w:r>
      <w:r w:rsidR="002747C0">
        <w:rPr>
          <w:sz w:val="20"/>
          <w:szCs w:val="20"/>
        </w:rPr>
        <w:t xml:space="preserve"> this</w:t>
      </w:r>
      <w:r w:rsidR="00521E02">
        <w:rPr>
          <w:sz w:val="20"/>
          <w:szCs w:val="20"/>
        </w:rPr>
        <w:t xml:space="preserve"> since the property is rather large and limits should not be allowed on all propert</w:t>
      </w:r>
      <w:r w:rsidR="002747C0">
        <w:rPr>
          <w:sz w:val="20"/>
          <w:szCs w:val="20"/>
        </w:rPr>
        <w:t>ies</w:t>
      </w:r>
      <w:r w:rsidR="00521E02">
        <w:rPr>
          <w:sz w:val="20"/>
          <w:szCs w:val="20"/>
        </w:rPr>
        <w:t>. He stated that applying the code to the letter doesn’t apply to the variance.</w:t>
      </w:r>
      <w:r w:rsidR="00F923B5">
        <w:rPr>
          <w:sz w:val="20"/>
          <w:szCs w:val="20"/>
        </w:rPr>
        <w:t xml:space="preserve"> He asked for the variance to be approved.</w:t>
      </w:r>
    </w:p>
    <w:p w:rsidR="00DC251F" w:rsidRPr="00DC251F" w:rsidRDefault="00DC251F" w:rsidP="00DC251F">
      <w:pPr>
        <w:ind w:left="720"/>
        <w:rPr>
          <w:sz w:val="20"/>
          <w:szCs w:val="20"/>
        </w:rPr>
      </w:pPr>
    </w:p>
    <w:p w:rsidR="00CD5ADB" w:rsidRDefault="00DC251F" w:rsidP="00DC251F">
      <w:pPr>
        <w:ind w:left="720"/>
        <w:rPr>
          <w:sz w:val="20"/>
          <w:szCs w:val="20"/>
        </w:rPr>
      </w:pPr>
      <w:r w:rsidRPr="00DC251F">
        <w:rPr>
          <w:sz w:val="20"/>
          <w:szCs w:val="20"/>
        </w:rPr>
        <w:t xml:space="preserve">Van Lanen called for comments opposing </w:t>
      </w:r>
      <w:r w:rsidR="00CD5ADB" w:rsidRPr="00DC251F">
        <w:rPr>
          <w:sz w:val="20"/>
          <w:szCs w:val="20"/>
        </w:rPr>
        <w:t>favoring application for Variance #202</w:t>
      </w:r>
      <w:r w:rsidR="00CD5ADB">
        <w:rPr>
          <w:sz w:val="20"/>
          <w:szCs w:val="20"/>
        </w:rPr>
        <w:t>1</w:t>
      </w:r>
      <w:r w:rsidR="00CD5ADB" w:rsidRPr="00DC251F">
        <w:rPr>
          <w:sz w:val="20"/>
          <w:szCs w:val="20"/>
        </w:rPr>
        <w:t>-0</w:t>
      </w:r>
      <w:r w:rsidR="00CD5ADB">
        <w:rPr>
          <w:sz w:val="20"/>
          <w:szCs w:val="20"/>
        </w:rPr>
        <w:t>1</w:t>
      </w:r>
      <w:r w:rsidR="00CD5ADB" w:rsidRPr="00DC251F">
        <w:rPr>
          <w:sz w:val="20"/>
          <w:szCs w:val="20"/>
        </w:rPr>
        <w:t xml:space="preserve"> to Sec. 525-34</w:t>
      </w:r>
      <w:r w:rsidR="00CD5ADB">
        <w:rPr>
          <w:sz w:val="20"/>
          <w:szCs w:val="20"/>
        </w:rPr>
        <w:t>D</w:t>
      </w:r>
      <w:r w:rsidR="00CD5ADB" w:rsidRPr="00DC251F">
        <w:rPr>
          <w:sz w:val="20"/>
          <w:szCs w:val="20"/>
        </w:rPr>
        <w:t>(3)(</w:t>
      </w:r>
      <w:r w:rsidR="00CD5ADB">
        <w:rPr>
          <w:sz w:val="20"/>
          <w:szCs w:val="20"/>
        </w:rPr>
        <w:t>b</w:t>
      </w:r>
      <w:r w:rsidR="00CD5ADB" w:rsidRPr="00DC251F">
        <w:rPr>
          <w:sz w:val="20"/>
          <w:szCs w:val="20"/>
        </w:rPr>
        <w:t xml:space="preserve">) – </w:t>
      </w:r>
      <w:r w:rsidR="00CD5ADB" w:rsidRPr="00296232">
        <w:rPr>
          <w:sz w:val="20"/>
          <w:szCs w:val="20"/>
        </w:rPr>
        <w:t>No detached buildings or structures shall exceed total in-ground floor area as follows, RSF zoning: 900 square feet. Applicant Randy and Joan Mader is requesting the variance for W2638 Ruby Ct, Appleton, Parcel ID number 030 113600</w:t>
      </w:r>
      <w:r w:rsidR="00CD5ADB">
        <w:rPr>
          <w:sz w:val="20"/>
          <w:szCs w:val="20"/>
        </w:rPr>
        <w:t>.</w:t>
      </w:r>
    </w:p>
    <w:p w:rsidR="00DC251F" w:rsidRPr="00DC251F" w:rsidRDefault="00DC251F" w:rsidP="00CD5ADB">
      <w:pPr>
        <w:ind w:firstLine="720"/>
        <w:rPr>
          <w:sz w:val="20"/>
          <w:szCs w:val="20"/>
        </w:rPr>
      </w:pPr>
      <w:r w:rsidRPr="00DC251F">
        <w:rPr>
          <w:sz w:val="20"/>
          <w:szCs w:val="20"/>
        </w:rPr>
        <w:t>No one spoke opposing the Application for Variance</w:t>
      </w:r>
      <w:r w:rsidR="002747C0">
        <w:rPr>
          <w:sz w:val="20"/>
          <w:szCs w:val="20"/>
        </w:rPr>
        <w:t>.</w:t>
      </w:r>
    </w:p>
    <w:p w:rsidR="00DC251F" w:rsidRPr="00DC251F" w:rsidRDefault="00DC251F" w:rsidP="00DC251F">
      <w:pPr>
        <w:ind w:left="720"/>
        <w:rPr>
          <w:sz w:val="20"/>
          <w:szCs w:val="20"/>
        </w:rPr>
      </w:pPr>
    </w:p>
    <w:p w:rsidR="00DC251F" w:rsidRPr="00DC251F" w:rsidRDefault="00DC251F" w:rsidP="00DC251F">
      <w:pPr>
        <w:ind w:left="720"/>
        <w:rPr>
          <w:sz w:val="20"/>
          <w:szCs w:val="20"/>
        </w:rPr>
      </w:pPr>
      <w:bookmarkStart w:id="4" w:name="_Hlk46225499"/>
      <w:r w:rsidRPr="00DC251F">
        <w:rPr>
          <w:sz w:val="20"/>
          <w:szCs w:val="20"/>
        </w:rPr>
        <w:t xml:space="preserve">Motion by </w:t>
      </w:r>
      <w:r w:rsidR="00CD5ADB">
        <w:rPr>
          <w:sz w:val="20"/>
          <w:szCs w:val="20"/>
        </w:rPr>
        <w:t xml:space="preserve">Van </w:t>
      </w:r>
      <w:proofErr w:type="spellStart"/>
      <w:r w:rsidR="00CD5ADB">
        <w:rPr>
          <w:sz w:val="20"/>
          <w:szCs w:val="20"/>
        </w:rPr>
        <w:t>Sambeek</w:t>
      </w:r>
      <w:proofErr w:type="spellEnd"/>
      <w:r w:rsidR="00CD5ADB">
        <w:rPr>
          <w:sz w:val="20"/>
          <w:szCs w:val="20"/>
        </w:rPr>
        <w:t>/Rottier</w:t>
      </w:r>
      <w:r w:rsidRPr="00DC251F">
        <w:rPr>
          <w:sz w:val="20"/>
          <w:szCs w:val="20"/>
        </w:rPr>
        <w:t xml:space="preserve"> to close the public hearing at </w:t>
      </w:r>
      <w:r w:rsidR="00CD5ADB">
        <w:rPr>
          <w:sz w:val="20"/>
          <w:szCs w:val="20"/>
        </w:rPr>
        <w:t>7</w:t>
      </w:r>
      <w:r w:rsidRPr="00DC251F">
        <w:rPr>
          <w:sz w:val="20"/>
          <w:szCs w:val="20"/>
        </w:rPr>
        <w:t xml:space="preserve">:12 p.m. Motion passed </w:t>
      </w:r>
      <w:r w:rsidR="00CD5ADB">
        <w:rPr>
          <w:sz w:val="20"/>
          <w:szCs w:val="20"/>
        </w:rPr>
        <w:t>3</w:t>
      </w:r>
      <w:r w:rsidRPr="00DC251F">
        <w:rPr>
          <w:sz w:val="20"/>
          <w:szCs w:val="20"/>
        </w:rPr>
        <w:t xml:space="preserve"> to 0 by voice vote.</w:t>
      </w:r>
    </w:p>
    <w:bookmarkEnd w:id="4"/>
    <w:p w:rsidR="00DC251F" w:rsidRPr="00296232" w:rsidRDefault="00DC251F" w:rsidP="00296232">
      <w:pPr>
        <w:ind w:left="720"/>
        <w:rPr>
          <w:sz w:val="20"/>
          <w:szCs w:val="20"/>
        </w:rPr>
      </w:pPr>
    </w:p>
    <w:p w:rsidR="00591FFF" w:rsidRPr="001300EA" w:rsidRDefault="00591FFF" w:rsidP="00591FFF">
      <w:pPr>
        <w:numPr>
          <w:ilvl w:val="0"/>
          <w:numId w:val="11"/>
        </w:numPr>
        <w:rPr>
          <w:b/>
          <w:sz w:val="20"/>
        </w:rPr>
      </w:pPr>
      <w:r w:rsidRPr="00EC5E70">
        <w:rPr>
          <w:b/>
          <w:sz w:val="20"/>
        </w:rPr>
        <w:t>APPLI</w:t>
      </w:r>
      <w:r w:rsidRPr="001300EA">
        <w:rPr>
          <w:b/>
          <w:sz w:val="20"/>
        </w:rPr>
        <w:t>CATIONS FOR APPROVAL OR DENIAL</w:t>
      </w:r>
      <w:r w:rsidR="00AE66B0">
        <w:rPr>
          <w:b/>
          <w:sz w:val="20"/>
        </w:rPr>
        <w:t>:</w:t>
      </w:r>
    </w:p>
    <w:p w:rsidR="00EC5E70" w:rsidRDefault="00296232" w:rsidP="009867AB">
      <w:pPr>
        <w:numPr>
          <w:ilvl w:val="1"/>
          <w:numId w:val="11"/>
        </w:numPr>
        <w:rPr>
          <w:sz w:val="20"/>
          <w:szCs w:val="20"/>
        </w:rPr>
      </w:pPr>
      <w:r w:rsidRPr="00296232">
        <w:rPr>
          <w:sz w:val="20"/>
          <w:szCs w:val="20"/>
        </w:rPr>
        <w:lastRenderedPageBreak/>
        <w:t>Application for a Variance to Sec. 525-34</w:t>
      </w:r>
      <w:r w:rsidR="00B0444D">
        <w:rPr>
          <w:sz w:val="20"/>
          <w:szCs w:val="20"/>
        </w:rPr>
        <w:t>D</w:t>
      </w:r>
      <w:r w:rsidRPr="00296232">
        <w:rPr>
          <w:sz w:val="20"/>
          <w:szCs w:val="20"/>
        </w:rPr>
        <w:t>(3)(b) – No detached buildings or structures shall exceed total in-ground floor area as follows, RSF zoning: 900 square feet. Applicant Randy and Joan Mader is requesting the variance for W2638 Ruby Ct, Appleton, Parcel ID number 030 113600</w:t>
      </w:r>
      <w:r>
        <w:rPr>
          <w:sz w:val="20"/>
          <w:szCs w:val="20"/>
        </w:rPr>
        <w:t>.</w:t>
      </w:r>
      <w:r w:rsidR="009867AB" w:rsidRPr="009867AB">
        <w:rPr>
          <w:sz w:val="20"/>
          <w:szCs w:val="20"/>
        </w:rPr>
        <w:t xml:space="preserve"> </w:t>
      </w:r>
      <w:r w:rsidR="0002029B" w:rsidRPr="009867AB">
        <w:rPr>
          <w:sz w:val="20"/>
          <w:szCs w:val="20"/>
        </w:rPr>
        <w:t>– For Approval/Denial.</w:t>
      </w:r>
    </w:p>
    <w:p w:rsidR="00F923B5" w:rsidRDefault="00F923B5" w:rsidP="00F923B5">
      <w:pPr>
        <w:ind w:left="720"/>
        <w:rPr>
          <w:sz w:val="20"/>
          <w:szCs w:val="20"/>
        </w:rPr>
      </w:pPr>
    </w:p>
    <w:p w:rsidR="00F923B5" w:rsidRDefault="00F923B5" w:rsidP="00F923B5">
      <w:pPr>
        <w:ind w:left="720"/>
        <w:rPr>
          <w:sz w:val="20"/>
          <w:szCs w:val="20"/>
        </w:rPr>
      </w:pPr>
      <w:r>
        <w:rPr>
          <w:sz w:val="20"/>
          <w:szCs w:val="20"/>
        </w:rPr>
        <w:t>Before the discussion began</w:t>
      </w:r>
      <w:r w:rsidR="002747C0">
        <w:rPr>
          <w:sz w:val="20"/>
          <w:szCs w:val="20"/>
        </w:rPr>
        <w:t>,</w:t>
      </w:r>
      <w:r>
        <w:rPr>
          <w:sz w:val="20"/>
          <w:szCs w:val="20"/>
        </w:rPr>
        <w:t xml:space="preserve"> Van Lanen stated that </w:t>
      </w:r>
      <w:r w:rsidR="00371BF3">
        <w:rPr>
          <w:sz w:val="20"/>
          <w:szCs w:val="20"/>
        </w:rPr>
        <w:t>“</w:t>
      </w:r>
      <w:r>
        <w:rPr>
          <w:sz w:val="20"/>
          <w:szCs w:val="20"/>
        </w:rPr>
        <w:t xml:space="preserve">it is this Board’s duty to make its decision based on testimony of </w:t>
      </w:r>
      <w:r w:rsidR="00912488">
        <w:rPr>
          <w:sz w:val="20"/>
          <w:szCs w:val="20"/>
        </w:rPr>
        <w:t xml:space="preserve">applicants and the situation.  </w:t>
      </w:r>
      <w:r w:rsidR="00371BF3">
        <w:rPr>
          <w:sz w:val="20"/>
          <w:szCs w:val="20"/>
        </w:rPr>
        <w:t>I</w:t>
      </w:r>
      <w:bookmarkStart w:id="5" w:name="_GoBack"/>
      <w:bookmarkEnd w:id="5"/>
      <w:r w:rsidR="00912488">
        <w:rPr>
          <w:sz w:val="20"/>
          <w:szCs w:val="20"/>
        </w:rPr>
        <w:t>t is not this Board’s duty to make judgement based on feel</w:t>
      </w:r>
      <w:r w:rsidR="002747C0">
        <w:rPr>
          <w:sz w:val="20"/>
          <w:szCs w:val="20"/>
        </w:rPr>
        <w:t>ing</w:t>
      </w:r>
      <w:r w:rsidR="00912488">
        <w:rPr>
          <w:sz w:val="20"/>
          <w:szCs w:val="20"/>
        </w:rPr>
        <w:t>s but on the land. At this point it is the Board’s duty to seek out facts. The applicant may</w:t>
      </w:r>
      <w:r w:rsidR="002747C0">
        <w:rPr>
          <w:sz w:val="20"/>
          <w:szCs w:val="20"/>
        </w:rPr>
        <w:t xml:space="preserve"> </w:t>
      </w:r>
      <w:r w:rsidR="00912488">
        <w:rPr>
          <w:sz w:val="20"/>
          <w:szCs w:val="20"/>
        </w:rPr>
        <w:t>be asked to answer questions however this is not a debate session.</w:t>
      </w:r>
      <w:r w:rsidR="00371BF3">
        <w:rPr>
          <w:sz w:val="20"/>
          <w:szCs w:val="20"/>
        </w:rPr>
        <w:t>”</w:t>
      </w:r>
    </w:p>
    <w:p w:rsidR="00912488" w:rsidRDefault="00912488" w:rsidP="00F923B5">
      <w:pPr>
        <w:ind w:left="720"/>
        <w:rPr>
          <w:sz w:val="20"/>
          <w:szCs w:val="20"/>
        </w:rPr>
      </w:pPr>
    </w:p>
    <w:p w:rsidR="00912488" w:rsidRDefault="00912488" w:rsidP="00F923B5">
      <w:pPr>
        <w:ind w:left="720"/>
        <w:rPr>
          <w:sz w:val="20"/>
          <w:szCs w:val="20"/>
        </w:rPr>
      </w:pPr>
      <w:r w:rsidRPr="00912488">
        <w:rPr>
          <w:i/>
          <w:sz w:val="20"/>
          <w:szCs w:val="20"/>
        </w:rPr>
        <w:t xml:space="preserve">Motion by Rottier/Van </w:t>
      </w:r>
      <w:proofErr w:type="spellStart"/>
      <w:r w:rsidRPr="00912488">
        <w:rPr>
          <w:i/>
          <w:sz w:val="20"/>
          <w:szCs w:val="20"/>
        </w:rPr>
        <w:t>Sambeek</w:t>
      </w:r>
      <w:proofErr w:type="spellEnd"/>
      <w:r w:rsidRPr="00912488">
        <w:rPr>
          <w:i/>
          <w:sz w:val="20"/>
          <w:szCs w:val="20"/>
        </w:rPr>
        <w:t xml:space="preserve"> to open the discussion.</w:t>
      </w:r>
      <w:r>
        <w:rPr>
          <w:sz w:val="20"/>
          <w:szCs w:val="20"/>
        </w:rPr>
        <w:t xml:space="preserve"> </w:t>
      </w:r>
      <w:r w:rsidRPr="00DC251F">
        <w:rPr>
          <w:i/>
          <w:sz w:val="20"/>
        </w:rPr>
        <w:t xml:space="preserve">Motion carried </w:t>
      </w:r>
      <w:r>
        <w:rPr>
          <w:i/>
          <w:sz w:val="20"/>
        </w:rPr>
        <w:t>3</w:t>
      </w:r>
      <w:r w:rsidRPr="00DC251F">
        <w:rPr>
          <w:i/>
          <w:sz w:val="20"/>
        </w:rPr>
        <w:t xml:space="preserve"> to 0 by voice vote.</w:t>
      </w:r>
    </w:p>
    <w:p w:rsidR="00F923B5" w:rsidRDefault="00F923B5" w:rsidP="00F923B5">
      <w:pPr>
        <w:ind w:left="720"/>
        <w:rPr>
          <w:sz w:val="20"/>
          <w:szCs w:val="20"/>
        </w:rPr>
      </w:pPr>
    </w:p>
    <w:p w:rsidR="00F043A8" w:rsidRDefault="00F923B5" w:rsidP="00F923B5">
      <w:pPr>
        <w:ind w:left="720"/>
        <w:rPr>
          <w:sz w:val="20"/>
          <w:szCs w:val="20"/>
        </w:rPr>
      </w:pPr>
      <w:r>
        <w:rPr>
          <w:sz w:val="20"/>
          <w:szCs w:val="20"/>
        </w:rPr>
        <w:t xml:space="preserve">The Board discussed the application </w:t>
      </w:r>
      <w:r w:rsidR="00F043A8">
        <w:rPr>
          <w:sz w:val="20"/>
          <w:szCs w:val="20"/>
        </w:rPr>
        <w:t>and had concerns about the size and the possibility of a business running out of the structure. Van Lanen stated that the applicant must have hardship and they must be able to check off all the boxes on the check</w:t>
      </w:r>
      <w:r w:rsidR="002747C0">
        <w:rPr>
          <w:sz w:val="20"/>
          <w:szCs w:val="20"/>
        </w:rPr>
        <w:t>-</w:t>
      </w:r>
      <w:r w:rsidR="00F043A8">
        <w:rPr>
          <w:sz w:val="20"/>
          <w:szCs w:val="20"/>
        </w:rPr>
        <w:t>off list.</w:t>
      </w:r>
    </w:p>
    <w:p w:rsidR="00F043A8" w:rsidRDefault="00F043A8" w:rsidP="00F923B5">
      <w:pPr>
        <w:ind w:left="720"/>
        <w:rPr>
          <w:sz w:val="20"/>
          <w:szCs w:val="20"/>
        </w:rPr>
      </w:pPr>
    </w:p>
    <w:p w:rsidR="00F043A8" w:rsidRDefault="00F043A8" w:rsidP="00F923B5">
      <w:pPr>
        <w:ind w:left="720"/>
        <w:rPr>
          <w:sz w:val="20"/>
          <w:szCs w:val="20"/>
        </w:rPr>
      </w:pPr>
      <w:r>
        <w:rPr>
          <w:sz w:val="20"/>
          <w:szCs w:val="20"/>
        </w:rPr>
        <w:t xml:space="preserve">The Board </w:t>
      </w:r>
      <w:r w:rsidR="00F923B5">
        <w:rPr>
          <w:sz w:val="20"/>
          <w:szCs w:val="20"/>
        </w:rPr>
        <w:t>asked the applicant questions</w:t>
      </w:r>
      <w:r>
        <w:rPr>
          <w:sz w:val="20"/>
          <w:szCs w:val="20"/>
        </w:rPr>
        <w:t xml:space="preserve"> about the business he runs out of his home and the need for the structure. Mr. Mader stated the structure would be used to store trailers, a boat, a camper, and other items they have in storage.</w:t>
      </w:r>
    </w:p>
    <w:p w:rsidR="00F043A8" w:rsidRDefault="00F043A8" w:rsidP="00F923B5">
      <w:pPr>
        <w:ind w:left="720"/>
        <w:rPr>
          <w:sz w:val="20"/>
          <w:szCs w:val="20"/>
        </w:rPr>
      </w:pPr>
    </w:p>
    <w:p w:rsidR="00181518" w:rsidRDefault="00181518" w:rsidP="00F923B5">
      <w:pPr>
        <w:ind w:left="720"/>
        <w:rPr>
          <w:sz w:val="20"/>
          <w:szCs w:val="20"/>
        </w:rPr>
      </w:pPr>
      <w:r>
        <w:rPr>
          <w:sz w:val="20"/>
          <w:szCs w:val="20"/>
        </w:rPr>
        <w:t xml:space="preserve">Van Lanen asked about the purchase of the individual parcels that create the current parcel. Van Lanen also inquired if at the time the parcels were combined if the </w:t>
      </w:r>
      <w:proofErr w:type="spellStart"/>
      <w:r>
        <w:rPr>
          <w:sz w:val="20"/>
          <w:szCs w:val="20"/>
        </w:rPr>
        <w:t>Mader’s</w:t>
      </w:r>
      <w:proofErr w:type="spellEnd"/>
      <w:r>
        <w:rPr>
          <w:sz w:val="20"/>
          <w:szCs w:val="20"/>
        </w:rPr>
        <w:t xml:space="preserve"> told the Town the plan they had for the accessory structure. Randy Mader stated that he didn’t mention anything to the Board and was unaware of the accessory structure ordinance. Mader stated he was informed when he applied for the building permit.</w:t>
      </w:r>
    </w:p>
    <w:p w:rsidR="00181518" w:rsidRDefault="00181518" w:rsidP="00F923B5">
      <w:pPr>
        <w:ind w:left="720"/>
        <w:rPr>
          <w:sz w:val="20"/>
          <w:szCs w:val="20"/>
        </w:rPr>
      </w:pPr>
    </w:p>
    <w:p w:rsidR="00F923B5" w:rsidRDefault="00181518" w:rsidP="00F923B5">
      <w:pPr>
        <w:ind w:left="720"/>
        <w:rPr>
          <w:sz w:val="20"/>
          <w:szCs w:val="20"/>
        </w:rPr>
      </w:pPr>
      <w:r>
        <w:rPr>
          <w:sz w:val="20"/>
          <w:szCs w:val="20"/>
        </w:rPr>
        <w:t>Van Lanen stated that to approve the variance application, the situation needs to be unique. The Board needs to work within the parameters of the ordinance and th</w:t>
      </w:r>
      <w:r w:rsidR="002F269A">
        <w:rPr>
          <w:sz w:val="20"/>
          <w:szCs w:val="20"/>
        </w:rPr>
        <w:t>is situation is not unique. There is no hardship present either.</w:t>
      </w:r>
    </w:p>
    <w:p w:rsidR="002F269A" w:rsidRDefault="002F269A" w:rsidP="00F923B5">
      <w:pPr>
        <w:ind w:left="720"/>
        <w:rPr>
          <w:sz w:val="20"/>
          <w:szCs w:val="20"/>
        </w:rPr>
      </w:pPr>
    </w:p>
    <w:p w:rsidR="00F923B5" w:rsidRDefault="00F923B5" w:rsidP="00F923B5">
      <w:pPr>
        <w:ind w:left="720"/>
        <w:rPr>
          <w:sz w:val="20"/>
          <w:szCs w:val="20"/>
        </w:rPr>
      </w:pPr>
      <w:r>
        <w:rPr>
          <w:sz w:val="20"/>
          <w:szCs w:val="20"/>
        </w:rPr>
        <w:t>The Board discussed</w:t>
      </w:r>
      <w:r w:rsidR="002F269A">
        <w:rPr>
          <w:sz w:val="20"/>
          <w:szCs w:val="20"/>
        </w:rPr>
        <w:t xml:space="preserve">. Van Lanen stated that the Board of Appeals does not have the </w:t>
      </w:r>
      <w:r w:rsidR="00615514">
        <w:rPr>
          <w:sz w:val="20"/>
          <w:szCs w:val="20"/>
        </w:rPr>
        <w:t xml:space="preserve">authority to relax the ordinance. Van Lanen stated that the </w:t>
      </w:r>
      <w:proofErr w:type="spellStart"/>
      <w:r w:rsidR="00615514">
        <w:rPr>
          <w:sz w:val="20"/>
          <w:szCs w:val="20"/>
        </w:rPr>
        <w:t>Maders</w:t>
      </w:r>
      <w:proofErr w:type="spellEnd"/>
      <w:r w:rsidR="00615514">
        <w:rPr>
          <w:sz w:val="20"/>
          <w:szCs w:val="20"/>
        </w:rPr>
        <w:t xml:space="preserve"> have not exercised all the options available to them.</w:t>
      </w:r>
    </w:p>
    <w:p w:rsidR="00615514" w:rsidRDefault="00615514" w:rsidP="00F923B5">
      <w:pPr>
        <w:ind w:left="720"/>
        <w:rPr>
          <w:sz w:val="20"/>
          <w:szCs w:val="20"/>
        </w:rPr>
      </w:pPr>
    </w:p>
    <w:p w:rsidR="00615514" w:rsidRDefault="00615514" w:rsidP="00F923B5">
      <w:pPr>
        <w:ind w:left="720"/>
        <w:rPr>
          <w:sz w:val="20"/>
          <w:szCs w:val="20"/>
        </w:rPr>
      </w:pPr>
      <w:r>
        <w:rPr>
          <w:sz w:val="20"/>
          <w:szCs w:val="20"/>
        </w:rPr>
        <w:t xml:space="preserve">Before the vote Van Lanen stated </w:t>
      </w:r>
      <w:r w:rsidR="004238F7">
        <w:rPr>
          <w:sz w:val="20"/>
          <w:szCs w:val="20"/>
        </w:rPr>
        <w:t>that the policy for the Board of Appeals is that d</w:t>
      </w:r>
      <w:r w:rsidR="004238F7" w:rsidRPr="00F923B5">
        <w:rPr>
          <w:sz w:val="20"/>
          <w:szCs w:val="20"/>
        </w:rPr>
        <w:t xml:space="preserve">ecisions on appeals or for a variance shall be by a majority vote of the Board. Therefore, </w:t>
      </w:r>
      <w:r w:rsidR="002747C0">
        <w:rPr>
          <w:sz w:val="20"/>
          <w:szCs w:val="20"/>
        </w:rPr>
        <w:t>three</w:t>
      </w:r>
      <w:r w:rsidR="004238F7" w:rsidRPr="00F923B5">
        <w:rPr>
          <w:sz w:val="20"/>
          <w:szCs w:val="20"/>
        </w:rPr>
        <w:t xml:space="preserve"> concurring votes are needed to determine a decision. If only </w:t>
      </w:r>
      <w:r w:rsidR="002747C0">
        <w:rPr>
          <w:sz w:val="20"/>
          <w:szCs w:val="20"/>
        </w:rPr>
        <w:t>three</w:t>
      </w:r>
      <w:r w:rsidR="004238F7" w:rsidRPr="00F923B5">
        <w:rPr>
          <w:sz w:val="20"/>
          <w:szCs w:val="20"/>
        </w:rPr>
        <w:t xml:space="preserve"> members are voting on a motion, the motion is lost if the vote is other than unanimous. </w:t>
      </w:r>
    </w:p>
    <w:p w:rsidR="00615514" w:rsidRDefault="00615514" w:rsidP="00F923B5">
      <w:pPr>
        <w:ind w:left="720"/>
        <w:rPr>
          <w:sz w:val="20"/>
          <w:szCs w:val="20"/>
        </w:rPr>
      </w:pPr>
    </w:p>
    <w:p w:rsidR="00F923B5" w:rsidRDefault="00F923B5" w:rsidP="00F923B5">
      <w:pPr>
        <w:ind w:left="720"/>
        <w:rPr>
          <w:sz w:val="20"/>
          <w:szCs w:val="20"/>
        </w:rPr>
      </w:pPr>
      <w:r w:rsidRPr="00242A20">
        <w:rPr>
          <w:i/>
          <w:sz w:val="20"/>
          <w:szCs w:val="20"/>
        </w:rPr>
        <w:t xml:space="preserve">Motion </w:t>
      </w:r>
      <w:r>
        <w:rPr>
          <w:i/>
          <w:sz w:val="20"/>
          <w:szCs w:val="20"/>
        </w:rPr>
        <w:t xml:space="preserve">by </w:t>
      </w:r>
      <w:r w:rsidR="004238F7">
        <w:rPr>
          <w:i/>
          <w:sz w:val="20"/>
          <w:szCs w:val="20"/>
        </w:rPr>
        <w:t xml:space="preserve">Rottier to approve the request. Rottier stated that her factual information on the motion is that she believes the property around them will be zoned commercial and the structure will not cause a hardship to anyone around them. She stated this is an extenuating circumstance to anyone in the Town that is in a typical residential area. Van </w:t>
      </w:r>
      <w:proofErr w:type="spellStart"/>
      <w:r w:rsidR="004238F7">
        <w:rPr>
          <w:i/>
          <w:sz w:val="20"/>
          <w:szCs w:val="20"/>
        </w:rPr>
        <w:t>Sam</w:t>
      </w:r>
      <w:r w:rsidR="00144B2D">
        <w:rPr>
          <w:i/>
          <w:sz w:val="20"/>
          <w:szCs w:val="20"/>
        </w:rPr>
        <w:t>beek</w:t>
      </w:r>
      <w:proofErr w:type="spellEnd"/>
      <w:r w:rsidR="00144B2D">
        <w:rPr>
          <w:i/>
          <w:sz w:val="20"/>
          <w:szCs w:val="20"/>
        </w:rPr>
        <w:t xml:space="preserve"> seconded the motion. </w:t>
      </w:r>
      <w:r>
        <w:rPr>
          <w:i/>
          <w:sz w:val="20"/>
          <w:szCs w:val="20"/>
        </w:rPr>
        <w:t xml:space="preserve"> Van </w:t>
      </w:r>
      <w:proofErr w:type="spellStart"/>
      <w:r>
        <w:rPr>
          <w:i/>
          <w:sz w:val="20"/>
          <w:szCs w:val="20"/>
        </w:rPr>
        <w:t>Sambeek</w:t>
      </w:r>
      <w:proofErr w:type="spellEnd"/>
      <w:r>
        <w:rPr>
          <w:i/>
          <w:sz w:val="20"/>
          <w:szCs w:val="20"/>
        </w:rPr>
        <w:t xml:space="preserve"> – Aye, Van Lanen – </w:t>
      </w:r>
      <w:r w:rsidR="00144B2D">
        <w:rPr>
          <w:i/>
          <w:sz w:val="20"/>
          <w:szCs w:val="20"/>
        </w:rPr>
        <w:t>Nay</w:t>
      </w:r>
      <w:r>
        <w:rPr>
          <w:i/>
          <w:sz w:val="20"/>
          <w:szCs w:val="20"/>
        </w:rPr>
        <w:t xml:space="preserve">, </w:t>
      </w:r>
      <w:r w:rsidR="00144B2D">
        <w:rPr>
          <w:i/>
          <w:sz w:val="20"/>
          <w:szCs w:val="20"/>
        </w:rPr>
        <w:t xml:space="preserve">Rottier </w:t>
      </w:r>
      <w:r>
        <w:rPr>
          <w:i/>
          <w:sz w:val="20"/>
          <w:szCs w:val="20"/>
        </w:rPr>
        <w:t xml:space="preserve">– Aye. </w:t>
      </w:r>
      <w:r w:rsidRPr="002B723B">
        <w:rPr>
          <w:i/>
          <w:sz w:val="20"/>
          <w:szCs w:val="20"/>
        </w:rPr>
        <w:t xml:space="preserve">Motion </w:t>
      </w:r>
      <w:r w:rsidR="00144B2D">
        <w:rPr>
          <w:i/>
          <w:sz w:val="20"/>
          <w:szCs w:val="20"/>
        </w:rPr>
        <w:t>failed on lack of unanimous vote.</w:t>
      </w:r>
    </w:p>
    <w:p w:rsidR="00591FFF" w:rsidRDefault="00591FFF" w:rsidP="00591FFF">
      <w:pPr>
        <w:pStyle w:val="ListParagraph"/>
        <w:ind w:left="0"/>
        <w:rPr>
          <w:b/>
          <w:sz w:val="20"/>
        </w:rPr>
      </w:pPr>
    </w:p>
    <w:p w:rsidR="00667ECF" w:rsidRPr="0022045E" w:rsidRDefault="007F22CE" w:rsidP="00591FFF">
      <w:pPr>
        <w:numPr>
          <w:ilvl w:val="0"/>
          <w:numId w:val="11"/>
        </w:numPr>
        <w:rPr>
          <w:b/>
          <w:sz w:val="20"/>
        </w:rPr>
      </w:pPr>
      <w:r w:rsidRPr="0022045E">
        <w:rPr>
          <w:b/>
          <w:sz w:val="20"/>
        </w:rPr>
        <w:t xml:space="preserve">NEW BUSINESS: </w:t>
      </w:r>
      <w:r w:rsidR="001A7DA6">
        <w:rPr>
          <w:b/>
          <w:sz w:val="20"/>
        </w:rPr>
        <w:t>NONE</w:t>
      </w:r>
    </w:p>
    <w:p w:rsidR="007F22CE" w:rsidRDefault="007F22CE" w:rsidP="007F22CE">
      <w:pPr>
        <w:ind w:left="360"/>
        <w:rPr>
          <w:b/>
          <w:sz w:val="20"/>
        </w:rPr>
      </w:pPr>
    </w:p>
    <w:p w:rsidR="007F22CE" w:rsidRPr="0022045E" w:rsidRDefault="007F22CE" w:rsidP="00591FFF">
      <w:pPr>
        <w:numPr>
          <w:ilvl w:val="0"/>
          <w:numId w:val="11"/>
        </w:numPr>
        <w:rPr>
          <w:b/>
          <w:sz w:val="20"/>
        </w:rPr>
      </w:pPr>
      <w:r w:rsidRPr="0022045E">
        <w:rPr>
          <w:b/>
          <w:sz w:val="20"/>
        </w:rPr>
        <w:t xml:space="preserve">OLD BUSINESS: </w:t>
      </w:r>
      <w:r w:rsidR="00414EC6">
        <w:rPr>
          <w:b/>
          <w:sz w:val="20"/>
        </w:rPr>
        <w:t>NONE</w:t>
      </w:r>
    </w:p>
    <w:p w:rsidR="007F22CE" w:rsidRDefault="007F22CE" w:rsidP="007F22CE">
      <w:pPr>
        <w:ind w:left="360"/>
        <w:rPr>
          <w:b/>
          <w:sz w:val="20"/>
        </w:rPr>
      </w:pPr>
    </w:p>
    <w:p w:rsidR="00DC251F" w:rsidRPr="00DC251F" w:rsidRDefault="00591FFF" w:rsidP="00DC251F">
      <w:pPr>
        <w:numPr>
          <w:ilvl w:val="0"/>
          <w:numId w:val="11"/>
        </w:numPr>
        <w:rPr>
          <w:b/>
          <w:sz w:val="20"/>
        </w:rPr>
      </w:pPr>
      <w:r>
        <w:rPr>
          <w:b/>
          <w:sz w:val="20"/>
        </w:rPr>
        <w:t>ADJOURN</w:t>
      </w:r>
      <w:r w:rsidR="0033345E">
        <w:rPr>
          <w:b/>
          <w:sz w:val="20"/>
        </w:rPr>
        <w:t>:</w:t>
      </w:r>
      <w:r w:rsidR="00DC251F">
        <w:rPr>
          <w:b/>
          <w:sz w:val="20"/>
        </w:rPr>
        <w:t xml:space="preserve"> </w:t>
      </w:r>
      <w:r w:rsidR="00DC251F" w:rsidRPr="00DC251F">
        <w:rPr>
          <w:i/>
          <w:sz w:val="20"/>
        </w:rPr>
        <w:t xml:space="preserve">Motion by </w:t>
      </w:r>
      <w:r w:rsidR="00DC251F">
        <w:rPr>
          <w:i/>
          <w:sz w:val="20"/>
        </w:rPr>
        <w:t xml:space="preserve">Rottier/Van </w:t>
      </w:r>
      <w:proofErr w:type="spellStart"/>
      <w:r w:rsidR="00DC251F">
        <w:rPr>
          <w:i/>
          <w:sz w:val="20"/>
        </w:rPr>
        <w:t>Sambeek</w:t>
      </w:r>
      <w:proofErr w:type="spellEnd"/>
      <w:r w:rsidR="00DC251F" w:rsidRPr="00DC251F">
        <w:rPr>
          <w:i/>
          <w:sz w:val="20"/>
        </w:rPr>
        <w:t xml:space="preserve"> to adjourn at 7:</w:t>
      </w:r>
      <w:r w:rsidR="00DC251F">
        <w:rPr>
          <w:i/>
          <w:sz w:val="20"/>
        </w:rPr>
        <w:t>45</w:t>
      </w:r>
      <w:r w:rsidR="00DC251F" w:rsidRPr="00DC251F">
        <w:rPr>
          <w:i/>
          <w:sz w:val="20"/>
        </w:rPr>
        <w:t xml:space="preserve"> p.m. </w:t>
      </w:r>
      <w:bookmarkStart w:id="6" w:name="_Hlk78731645"/>
      <w:r w:rsidR="00DC251F" w:rsidRPr="00DC251F">
        <w:rPr>
          <w:i/>
          <w:sz w:val="20"/>
        </w:rPr>
        <w:t xml:space="preserve">Motion carried </w:t>
      </w:r>
      <w:r w:rsidR="00DC251F">
        <w:rPr>
          <w:i/>
          <w:sz w:val="20"/>
        </w:rPr>
        <w:t>3</w:t>
      </w:r>
      <w:r w:rsidR="00DC251F" w:rsidRPr="00DC251F">
        <w:rPr>
          <w:i/>
          <w:sz w:val="20"/>
        </w:rPr>
        <w:t xml:space="preserve"> to 0 by voice vote.</w:t>
      </w:r>
      <w:bookmarkEnd w:id="6"/>
    </w:p>
    <w:p w:rsidR="00591FFF" w:rsidRDefault="00591FFF" w:rsidP="00DC251F">
      <w:pPr>
        <w:ind w:left="360"/>
        <w:rPr>
          <w:b/>
          <w:sz w:val="20"/>
        </w:rPr>
      </w:pPr>
    </w:p>
    <w:p w:rsidR="00591FFF" w:rsidRDefault="00591FFF" w:rsidP="00591FFF">
      <w:pPr>
        <w:rPr>
          <w:sz w:val="22"/>
        </w:rPr>
      </w:pPr>
    </w:p>
    <w:p w:rsidR="00591FFF" w:rsidRDefault="00591FFF" w:rsidP="00591FFF">
      <w:pPr>
        <w:rPr>
          <w:sz w:val="22"/>
        </w:rPr>
      </w:pPr>
    </w:p>
    <w:p w:rsidR="00591FFF" w:rsidRPr="00A5024D" w:rsidRDefault="00AE0CCE" w:rsidP="00591FFF">
      <w:pPr>
        <w:ind w:left="720" w:hanging="720"/>
        <w:outlineLvl w:val="0"/>
        <w:rPr>
          <w:sz w:val="16"/>
          <w:szCs w:val="16"/>
        </w:rPr>
      </w:pPr>
      <w:r>
        <w:rPr>
          <w:sz w:val="16"/>
          <w:szCs w:val="16"/>
        </w:rPr>
        <w:t>Cynthia Sieracki, Clerk</w:t>
      </w:r>
    </w:p>
    <w:p w:rsidR="00591FFF" w:rsidRDefault="0033345E" w:rsidP="00591FFF">
      <w:pPr>
        <w:ind w:left="720" w:hanging="720"/>
        <w:outlineLvl w:val="0"/>
        <w:rPr>
          <w:sz w:val="16"/>
          <w:szCs w:val="16"/>
        </w:rPr>
      </w:pPr>
      <w:r>
        <w:rPr>
          <w:sz w:val="16"/>
          <w:szCs w:val="16"/>
        </w:rPr>
        <w:t>Drafted</w:t>
      </w:r>
      <w:r w:rsidR="00591FFF" w:rsidRPr="00E43069">
        <w:rPr>
          <w:sz w:val="16"/>
          <w:szCs w:val="16"/>
        </w:rPr>
        <w:t xml:space="preserve">: </w:t>
      </w:r>
      <w:r w:rsidR="00861F3E" w:rsidRPr="00E43069">
        <w:rPr>
          <w:sz w:val="16"/>
          <w:szCs w:val="16"/>
        </w:rPr>
        <w:t xml:space="preserve">July </w:t>
      </w:r>
      <w:r>
        <w:rPr>
          <w:sz w:val="16"/>
          <w:szCs w:val="16"/>
        </w:rPr>
        <w:t>30</w:t>
      </w:r>
      <w:r w:rsidR="00F11824" w:rsidRPr="00E43069">
        <w:rPr>
          <w:sz w:val="16"/>
          <w:szCs w:val="16"/>
        </w:rPr>
        <w:t>,</w:t>
      </w:r>
      <w:r w:rsidR="00BE13C5" w:rsidRPr="00E43069">
        <w:rPr>
          <w:sz w:val="16"/>
          <w:szCs w:val="16"/>
        </w:rPr>
        <w:t xml:space="preserve"> 20</w:t>
      </w:r>
      <w:r w:rsidR="00414EC6" w:rsidRPr="00E43069">
        <w:rPr>
          <w:sz w:val="16"/>
          <w:szCs w:val="16"/>
        </w:rPr>
        <w:t>2</w:t>
      </w:r>
      <w:r w:rsidR="00861F3E" w:rsidRPr="00E43069">
        <w:rPr>
          <w:sz w:val="16"/>
          <w:szCs w:val="16"/>
        </w:rPr>
        <w:t>1</w:t>
      </w:r>
    </w:p>
    <w:p w:rsidR="00591FFF" w:rsidRDefault="00591FFF" w:rsidP="00591FFF">
      <w:pPr>
        <w:ind w:left="720" w:hanging="720"/>
        <w:outlineLvl w:val="0"/>
        <w:rPr>
          <w:sz w:val="16"/>
          <w:szCs w:val="16"/>
        </w:rPr>
      </w:pPr>
    </w:p>
    <w:p w:rsidR="00977130" w:rsidRDefault="00977130" w:rsidP="00591FFF">
      <w:pPr>
        <w:ind w:left="720" w:hanging="720"/>
        <w:outlineLvl w:val="0"/>
        <w:rPr>
          <w:sz w:val="18"/>
          <w:szCs w:val="18"/>
        </w:rPr>
      </w:pPr>
    </w:p>
    <w:sectPr w:rsidR="00977130">
      <w:headerReference w:type="default" r:id="rId8"/>
      <w:footerReference w:type="default" r:id="rId9"/>
      <w:pgSz w:w="12240" w:h="15840" w:code="1"/>
      <w:pgMar w:top="864" w:right="72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DB" w:rsidRDefault="009140DB">
      <w:r>
        <w:separator/>
      </w:r>
    </w:p>
  </w:endnote>
  <w:endnote w:type="continuationSeparator" w:id="0">
    <w:p w:rsidR="009140DB" w:rsidRDefault="0091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72" w:rsidRPr="002F65F7" w:rsidRDefault="00861F3E">
    <w:pPr>
      <w:pStyle w:val="Footer"/>
      <w:rPr>
        <w:color w:val="7F7F7F" w:themeColor="text1" w:themeTint="80"/>
        <w:sz w:val="16"/>
        <w:szCs w:val="16"/>
      </w:rPr>
    </w:pPr>
    <w:r w:rsidRPr="002F65F7">
      <w:rPr>
        <w:color w:val="7F7F7F" w:themeColor="text1" w:themeTint="80"/>
        <w:sz w:val="16"/>
        <w:szCs w:val="16"/>
      </w:rPr>
      <w:t>7</w:t>
    </w:r>
    <w:r w:rsidR="00C273DA" w:rsidRPr="002F65F7">
      <w:rPr>
        <w:color w:val="7F7F7F" w:themeColor="text1" w:themeTint="80"/>
        <w:sz w:val="16"/>
        <w:szCs w:val="16"/>
      </w:rPr>
      <w:t>/</w:t>
    </w:r>
    <w:r w:rsidRPr="002F65F7">
      <w:rPr>
        <w:color w:val="7F7F7F" w:themeColor="text1" w:themeTint="80"/>
        <w:sz w:val="16"/>
        <w:szCs w:val="16"/>
      </w:rPr>
      <w:t>22</w:t>
    </w:r>
    <w:r w:rsidR="00C273DA" w:rsidRPr="002F65F7">
      <w:rPr>
        <w:color w:val="7F7F7F" w:themeColor="text1" w:themeTint="80"/>
        <w:sz w:val="16"/>
        <w:szCs w:val="16"/>
      </w:rPr>
      <w:t>/20</w:t>
    </w:r>
    <w:r w:rsidR="00C30744" w:rsidRPr="002F65F7">
      <w:rPr>
        <w:color w:val="7F7F7F" w:themeColor="text1" w:themeTint="80"/>
        <w:sz w:val="16"/>
        <w:szCs w:val="16"/>
      </w:rPr>
      <w:t>2</w:t>
    </w:r>
    <w:r w:rsidRPr="002F65F7">
      <w:rPr>
        <w:color w:val="7F7F7F" w:themeColor="text1" w:themeTint="80"/>
        <w:sz w:val="16"/>
        <w:szCs w:val="16"/>
      </w:rPr>
      <w:t>1</w:t>
    </w:r>
    <w:r w:rsidR="00177B72" w:rsidRPr="002F65F7">
      <w:rPr>
        <w:color w:val="7F7F7F" w:themeColor="text1" w:themeTint="80"/>
        <w:sz w:val="16"/>
        <w:szCs w:val="16"/>
      </w:rPr>
      <w:t xml:space="preserve"> Board of A</w:t>
    </w:r>
    <w:r w:rsidR="00956059" w:rsidRPr="002F65F7">
      <w:rPr>
        <w:color w:val="7F7F7F" w:themeColor="text1" w:themeTint="80"/>
        <w:sz w:val="16"/>
        <w:szCs w:val="16"/>
      </w:rPr>
      <w:t>ppeals</w:t>
    </w:r>
    <w:r w:rsidR="00177B72" w:rsidRPr="002F65F7">
      <w:rPr>
        <w:color w:val="7F7F7F" w:themeColor="text1" w:themeTint="80"/>
        <w:sz w:val="16"/>
        <w:szCs w:val="16"/>
      </w:rPr>
      <w:t xml:space="preserve"> </w:t>
    </w:r>
    <w:r w:rsidR="0033345E" w:rsidRPr="002F65F7">
      <w:rPr>
        <w:color w:val="7F7F7F" w:themeColor="text1" w:themeTint="80"/>
        <w:sz w:val="16"/>
        <w:szCs w:val="16"/>
      </w:rPr>
      <w:t>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DB" w:rsidRDefault="009140DB">
      <w:r>
        <w:separator/>
      </w:r>
    </w:p>
  </w:footnote>
  <w:footnote w:type="continuationSeparator" w:id="0">
    <w:p w:rsidR="009140DB" w:rsidRDefault="0091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841804"/>
      <w:docPartObj>
        <w:docPartGallery w:val="Watermarks"/>
        <w:docPartUnique/>
      </w:docPartObj>
    </w:sdtPr>
    <w:sdtEndPr/>
    <w:sdtContent>
      <w:p w:rsidR="0033345E" w:rsidRDefault="00371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3"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48C31A7F"/>
    <w:multiLevelType w:val="hybridMultilevel"/>
    <w:tmpl w:val="FF3C3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C0ECC"/>
    <w:multiLevelType w:val="multilevel"/>
    <w:tmpl w:val="017EB110"/>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357C9B"/>
    <w:multiLevelType w:val="multilevel"/>
    <w:tmpl w:val="14148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heme="minorHAnsi" w:eastAsiaTheme="minorHAnsi" w:hAnsiTheme="minorHAnsi" w:cstheme="minorBidi" w:hint="default"/>
        <w:color w:val="auto"/>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11"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12" w15:restartNumberingAfterBreak="0">
    <w:nsid w:val="744962AE"/>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7B386E3F"/>
    <w:multiLevelType w:val="hybridMultilevel"/>
    <w:tmpl w:val="8488DF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3"/>
  </w:num>
  <w:num w:numId="4">
    <w:abstractNumId w:val="3"/>
  </w:num>
  <w:num w:numId="5">
    <w:abstractNumId w:val="2"/>
  </w:num>
  <w:num w:numId="6">
    <w:abstractNumId w:val="11"/>
  </w:num>
  <w:num w:numId="7">
    <w:abstractNumId w:val="5"/>
  </w:num>
  <w:num w:numId="8">
    <w:abstractNumId w:val="4"/>
  </w:num>
  <w:num w:numId="9">
    <w:abstractNumId w:val="8"/>
  </w:num>
  <w:num w:numId="10">
    <w:abstractNumId w:val="7"/>
  </w:num>
  <w:num w:numId="11">
    <w:abstractNumId w:val="12"/>
  </w:num>
  <w:num w:numId="12">
    <w:abstractNumId w:val="1"/>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E7"/>
    <w:rsid w:val="0002029B"/>
    <w:rsid w:val="000505AF"/>
    <w:rsid w:val="00073A19"/>
    <w:rsid w:val="00091A81"/>
    <w:rsid w:val="000A7B4F"/>
    <w:rsid w:val="000C21C2"/>
    <w:rsid w:val="001122D4"/>
    <w:rsid w:val="001300EA"/>
    <w:rsid w:val="00144B2D"/>
    <w:rsid w:val="00172084"/>
    <w:rsid w:val="00177B72"/>
    <w:rsid w:val="00181518"/>
    <w:rsid w:val="00196DEC"/>
    <w:rsid w:val="001A10D5"/>
    <w:rsid w:val="001A7DA6"/>
    <w:rsid w:val="001C1B93"/>
    <w:rsid w:val="001E7BDB"/>
    <w:rsid w:val="0022045E"/>
    <w:rsid w:val="0023533D"/>
    <w:rsid w:val="002747C0"/>
    <w:rsid w:val="002842BC"/>
    <w:rsid w:val="00296232"/>
    <w:rsid w:val="002F269A"/>
    <w:rsid w:val="002F65F7"/>
    <w:rsid w:val="0033345E"/>
    <w:rsid w:val="00371BF3"/>
    <w:rsid w:val="0039416B"/>
    <w:rsid w:val="00396E93"/>
    <w:rsid w:val="003C00D9"/>
    <w:rsid w:val="00414DD9"/>
    <w:rsid w:val="00414EC6"/>
    <w:rsid w:val="00421501"/>
    <w:rsid w:val="004238F7"/>
    <w:rsid w:val="004524C4"/>
    <w:rsid w:val="0046118A"/>
    <w:rsid w:val="00482904"/>
    <w:rsid w:val="004B64FA"/>
    <w:rsid w:val="00516734"/>
    <w:rsid w:val="00521E02"/>
    <w:rsid w:val="005537A5"/>
    <w:rsid w:val="00591FFF"/>
    <w:rsid w:val="005F572A"/>
    <w:rsid w:val="00615514"/>
    <w:rsid w:val="00665EC9"/>
    <w:rsid w:val="00667ECF"/>
    <w:rsid w:val="00682922"/>
    <w:rsid w:val="006878D5"/>
    <w:rsid w:val="006A7511"/>
    <w:rsid w:val="006B6013"/>
    <w:rsid w:val="0071202C"/>
    <w:rsid w:val="007231BF"/>
    <w:rsid w:val="00731441"/>
    <w:rsid w:val="007D1DA6"/>
    <w:rsid w:val="007F00C7"/>
    <w:rsid w:val="007F22CE"/>
    <w:rsid w:val="008166D2"/>
    <w:rsid w:val="00861F3E"/>
    <w:rsid w:val="00890313"/>
    <w:rsid w:val="008C6A5D"/>
    <w:rsid w:val="00912488"/>
    <w:rsid w:val="009140DB"/>
    <w:rsid w:val="00956059"/>
    <w:rsid w:val="00962A0C"/>
    <w:rsid w:val="00966199"/>
    <w:rsid w:val="00973002"/>
    <w:rsid w:val="00977130"/>
    <w:rsid w:val="009867AB"/>
    <w:rsid w:val="00A30205"/>
    <w:rsid w:val="00A313F6"/>
    <w:rsid w:val="00AE0CCE"/>
    <w:rsid w:val="00AE66B0"/>
    <w:rsid w:val="00B0444D"/>
    <w:rsid w:val="00B332B0"/>
    <w:rsid w:val="00B4220F"/>
    <w:rsid w:val="00B53DE7"/>
    <w:rsid w:val="00BB6BCA"/>
    <w:rsid w:val="00BC336D"/>
    <w:rsid w:val="00BD5DA7"/>
    <w:rsid w:val="00BE13C5"/>
    <w:rsid w:val="00C273DA"/>
    <w:rsid w:val="00C30744"/>
    <w:rsid w:val="00C67325"/>
    <w:rsid w:val="00C77CB8"/>
    <w:rsid w:val="00CC2350"/>
    <w:rsid w:val="00CD2F62"/>
    <w:rsid w:val="00CD5ADB"/>
    <w:rsid w:val="00D34584"/>
    <w:rsid w:val="00D3485A"/>
    <w:rsid w:val="00D92DF2"/>
    <w:rsid w:val="00DA6B09"/>
    <w:rsid w:val="00DC251F"/>
    <w:rsid w:val="00DE4B95"/>
    <w:rsid w:val="00DF42FD"/>
    <w:rsid w:val="00E21F21"/>
    <w:rsid w:val="00E43069"/>
    <w:rsid w:val="00E57E92"/>
    <w:rsid w:val="00E80F56"/>
    <w:rsid w:val="00EC5E70"/>
    <w:rsid w:val="00F043A8"/>
    <w:rsid w:val="00F11824"/>
    <w:rsid w:val="00F923B5"/>
    <w:rsid w:val="00FA3427"/>
    <w:rsid w:val="00FB42AA"/>
    <w:rsid w:val="00FC0334"/>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1E1225"/>
  <w15:chartTrackingRefBased/>
  <w15:docId w15:val="{07D6EFDE-A153-432C-A1A1-5947CDD7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qFormat/>
    <w:pPr>
      <w:ind w:left="720"/>
    </w:pPr>
  </w:style>
  <w:style w:type="character" w:styleId="Emphasis">
    <w:name w:val="Emphasis"/>
    <w:uiPriority w:val="20"/>
    <w:qFormat/>
    <w:rsid w:val="00962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1110</Words>
  <Characters>5438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JoelG</dc:creator>
  <cp:keywords/>
  <cp:lastModifiedBy>Cynthia Sieracki</cp:lastModifiedBy>
  <cp:revision>7</cp:revision>
  <cp:lastPrinted>2019-06-28T12:50:00Z</cp:lastPrinted>
  <dcterms:created xsi:type="dcterms:W3CDTF">2021-08-01T20:04:00Z</dcterms:created>
  <dcterms:modified xsi:type="dcterms:W3CDTF">2021-08-09T17:27:00Z</dcterms:modified>
</cp:coreProperties>
</file>