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F8" w:rsidRPr="003A03F8" w:rsidRDefault="003A03F8" w:rsidP="003A03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A03F8">
        <w:rPr>
          <w:rFonts w:ascii="Times New Roman" w:eastAsia="Times New Roman" w:hAnsi="Times New Roman" w:cs="Times New Roman"/>
          <w:b/>
          <w:bCs/>
          <w:sz w:val="24"/>
          <w:szCs w:val="20"/>
        </w:rPr>
        <w:t>TOWN OF BUCHANAN</w:t>
      </w:r>
    </w:p>
    <w:p w:rsidR="003A03F8" w:rsidRPr="003A03F8" w:rsidRDefault="003A03F8" w:rsidP="003A03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3A03F8">
        <w:rPr>
          <w:rFonts w:ascii="Times New Roman" w:eastAsia="Times New Roman" w:hAnsi="Times New Roman" w:cs="Times New Roman"/>
          <w:b/>
          <w:bCs/>
          <w:sz w:val="24"/>
          <w:szCs w:val="20"/>
        </w:rPr>
        <w:t>NOTICE OF PUBLIC HEARING</w:t>
      </w:r>
    </w:p>
    <w:p w:rsidR="003A03F8" w:rsidRDefault="003A03F8" w:rsidP="003A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DISCONTINUANCE OF A PUBLIC WAY </w:t>
      </w:r>
    </w:p>
    <w:p w:rsidR="003A03F8" w:rsidRPr="003A03F8" w:rsidRDefault="003A03F8" w:rsidP="003A0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3A03F8" w:rsidRPr="003A03F8" w:rsidRDefault="003A03F8" w:rsidP="003A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F6609" w:rsidRDefault="003A03F8" w:rsidP="003A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A03F8">
        <w:rPr>
          <w:rFonts w:ascii="Times New Roman" w:eastAsia="Times New Roman" w:hAnsi="Times New Roman" w:cs="Times New Roman"/>
          <w:sz w:val="24"/>
          <w:szCs w:val="20"/>
        </w:rPr>
        <w:t xml:space="preserve">A public hearing will held be held by the Town Board of the Town of </w:t>
      </w:r>
      <w:r w:rsidR="00DC1511">
        <w:rPr>
          <w:rFonts w:ascii="Times New Roman" w:eastAsia="Times New Roman" w:hAnsi="Times New Roman" w:cs="Times New Roman"/>
          <w:sz w:val="24"/>
          <w:szCs w:val="20"/>
        </w:rPr>
        <w:t>Buchanan</w:t>
      </w:r>
      <w:r w:rsidRPr="003A03F8">
        <w:rPr>
          <w:rFonts w:ascii="Times New Roman" w:eastAsia="Times New Roman" w:hAnsi="Times New Roman" w:cs="Times New Roman"/>
          <w:sz w:val="24"/>
          <w:szCs w:val="20"/>
        </w:rPr>
        <w:t xml:space="preserve"> at </w:t>
      </w:r>
      <w:r w:rsidR="00DC1511">
        <w:rPr>
          <w:rFonts w:ascii="Times New Roman" w:eastAsia="Times New Roman" w:hAnsi="Times New Roman" w:cs="Times New Roman"/>
          <w:sz w:val="24"/>
          <w:szCs w:val="20"/>
        </w:rPr>
        <w:t>N178 County Rd N, Appleton</w:t>
      </w:r>
      <w:r w:rsidRPr="003A03F8">
        <w:rPr>
          <w:rFonts w:ascii="Times New Roman" w:eastAsia="Times New Roman" w:hAnsi="Times New Roman" w:cs="Times New Roman"/>
          <w:sz w:val="24"/>
          <w:szCs w:val="20"/>
        </w:rPr>
        <w:t xml:space="preserve"> on </w:t>
      </w:r>
      <w:r w:rsidR="00DC1511">
        <w:rPr>
          <w:rFonts w:ascii="Times New Roman" w:eastAsia="Times New Roman" w:hAnsi="Times New Roman" w:cs="Times New Roman"/>
          <w:sz w:val="24"/>
          <w:szCs w:val="20"/>
        </w:rPr>
        <w:t>July 19,</w:t>
      </w:r>
      <w:r w:rsidRPr="003A03F8">
        <w:rPr>
          <w:rFonts w:ascii="Times New Roman" w:eastAsia="Times New Roman" w:hAnsi="Times New Roman" w:cs="Times New Roman"/>
          <w:sz w:val="24"/>
          <w:szCs w:val="20"/>
        </w:rPr>
        <w:t xml:space="preserve"> 20</w:t>
      </w:r>
      <w:r w:rsidR="00DC1511">
        <w:rPr>
          <w:rFonts w:ascii="Times New Roman" w:eastAsia="Times New Roman" w:hAnsi="Times New Roman" w:cs="Times New Roman"/>
          <w:sz w:val="24"/>
          <w:szCs w:val="20"/>
        </w:rPr>
        <w:t>22,</w:t>
      </w:r>
      <w:r w:rsidRPr="003A03F8">
        <w:rPr>
          <w:rFonts w:ascii="Times New Roman" w:eastAsia="Times New Roman" w:hAnsi="Times New Roman" w:cs="Times New Roman"/>
          <w:sz w:val="24"/>
          <w:szCs w:val="20"/>
        </w:rPr>
        <w:t xml:space="preserve"> at </w:t>
      </w:r>
      <w:r w:rsidR="00DC1511">
        <w:rPr>
          <w:rFonts w:ascii="Times New Roman" w:eastAsia="Times New Roman" w:hAnsi="Times New Roman" w:cs="Times New Roman"/>
          <w:sz w:val="24"/>
          <w:szCs w:val="20"/>
        </w:rPr>
        <w:t>7:00</w:t>
      </w:r>
      <w:r w:rsidRPr="003A03F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34C3B">
        <w:rPr>
          <w:rFonts w:ascii="Times New Roman" w:eastAsia="Times New Roman" w:hAnsi="Times New Roman" w:cs="Times New Roman"/>
          <w:sz w:val="24"/>
          <w:szCs w:val="20"/>
        </w:rPr>
        <w:t>p</w:t>
      </w:r>
      <w:bookmarkStart w:id="0" w:name="_GoBack"/>
      <w:bookmarkEnd w:id="0"/>
      <w:r w:rsidRPr="003A03F8">
        <w:rPr>
          <w:rFonts w:ascii="Times New Roman" w:eastAsia="Times New Roman" w:hAnsi="Times New Roman" w:cs="Times New Roman"/>
          <w:sz w:val="24"/>
          <w:szCs w:val="20"/>
        </w:rPr>
        <w:t>.m.,</w:t>
      </w:r>
      <w:r w:rsidR="007F6609">
        <w:rPr>
          <w:rFonts w:ascii="Times New Roman" w:eastAsia="Times New Roman" w:hAnsi="Times New Roman" w:cs="Times New Roman"/>
          <w:sz w:val="24"/>
          <w:szCs w:val="20"/>
        </w:rPr>
        <w:t xml:space="preserve"> for the purpose of considering a Town Board Resolution to discontinue the 33 feet reservation of the Town for the properties on Ken-Dale </w:t>
      </w:r>
      <w:r w:rsidR="00FF2A1B">
        <w:rPr>
          <w:rFonts w:ascii="Times New Roman" w:eastAsia="Times New Roman" w:hAnsi="Times New Roman" w:cs="Times New Roman"/>
          <w:sz w:val="24"/>
          <w:szCs w:val="20"/>
        </w:rPr>
        <w:t>D</w:t>
      </w:r>
      <w:r w:rsidR="007F6609">
        <w:rPr>
          <w:rFonts w:ascii="Times New Roman" w:eastAsia="Times New Roman" w:hAnsi="Times New Roman" w:cs="Times New Roman"/>
          <w:sz w:val="24"/>
          <w:szCs w:val="20"/>
        </w:rPr>
        <w:t>rive</w:t>
      </w:r>
      <w:r w:rsidR="00FF2A1B">
        <w:rPr>
          <w:rFonts w:ascii="Times New Roman" w:eastAsia="Times New Roman" w:hAnsi="Times New Roman" w:cs="Times New Roman"/>
          <w:sz w:val="24"/>
          <w:szCs w:val="20"/>
        </w:rPr>
        <w:t>, Kaukauna</w:t>
      </w:r>
      <w:r w:rsidR="007F6609">
        <w:rPr>
          <w:rFonts w:ascii="Times New Roman" w:eastAsia="Times New Roman" w:hAnsi="Times New Roman" w:cs="Times New Roman"/>
          <w:sz w:val="24"/>
          <w:szCs w:val="20"/>
        </w:rPr>
        <w:t xml:space="preserve"> for future roadway for these parcels</w:t>
      </w:r>
      <w:r w:rsidR="00774498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7F6609" w:rsidRDefault="007F6609" w:rsidP="003A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F6609" w:rsidRPr="00774498" w:rsidRDefault="00774498" w:rsidP="007F6609">
      <w:pPr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030 063905: </w:t>
      </w:r>
      <w:r w:rsidRPr="007744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parcel of land located in the Southeast 1 /4 of the Southeast 1 /4 of Section 35, Township 21 North, Range 18 East, Town of Buchanan, Outagamie County, Wisconsin, which is more particularly described as follows: Commencing at the Southwest corner of the Southeast'' / 4 of the Southeast 1 /4 of said Section 35; thence Northerly, along the West line of the Southeast 1/4 of the Southeast 1 /4 of said Section 35, 869.45 feet; thence North 89 °58' East, parallel with the south line of the Southeast 1 /4 of the Southeast'' / 4 of said Section 35, 677 feet, more or less to a point which is 602.00 feet South 89 °58'West, of the West right -of -way line of S. H. " T55 as presently laid out, said right -of -way line being 41.25 feet West, measured at right angles of the centerline of said highway, and the true point of beginning; thence continuing N89°58' East, parallel with the South line of the Southeast 1 /4 of the Southeast' / of said Section 35, 290.00 feet; thence Southerly, parallel with said West right -of -way line 173.00 feet to a point on the centerline of a future Town Road; thence South 89 °58' West, along the centerline of said proposed Town Road, which is parallel with the South line of the Southeast 1 /4 of the Southeast ' /4 of said Section 35, 290.00 feet; thence Northerly, parallel with the West right -of -way line of S. H. " T55 , 173.00 feet to the point of beginning, and reserving the South 33.00 feet thereof for roadway purposes.</w:t>
      </w:r>
      <w:r w:rsidRPr="00774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 known as W1734 Ken-Dale Dr, Kaukauna.</w:t>
      </w:r>
    </w:p>
    <w:p w:rsidR="00774498" w:rsidRDefault="00774498" w:rsidP="007F6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030063903: </w:t>
      </w:r>
      <w:r w:rsidRPr="007744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parcel of land located in the southeast '/ of the southeast '/ of Section 35, Township 21 North, Range 18 East, Town of Buchanan, Outagamie County, Wisconsin, which is more particularly described as follows: commencing at the southwest corner of the southeast 1 /4 of the southeast 1 /4 of said Section 35; thence Northerly, along the West line of the southeast '/4 of the southeast 'Y4 of said Section 35, 869.45 feet; thence North 89 degrees 58 minutes East, parallel with the south line of the southeast 1 /4 of the southeast 1 /4 of said Section 35, 967 feet, more or less, to a point which is 312.00 feet south 89 degrees 58 minutes west of the west right -of -way line of S. H. " T55 , as presently laid out, said right -of -way line being 41.25 feet west, measured at right angles, of the centerline of said highway, and the true point of beginning; thence continuing north 89 degrees 58 minutes east, parallel with the south line of the southeast 'A of the southeast 1 /4 of said Section 35, 312.00 feet to a point on the West right -of -way line of</w:t>
      </w:r>
      <w:r w:rsidR="00FF2A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4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S. H. " T55"; thence southerly, along said west right -of -way line, 173.00 feet to a point on the centerline of a future town road; thence south 89 degrees 58 minutes West, along the centerline of said proposed town road which is parallel with the south line of the southeast 1 /4 of the southeast /4 of said Section 35, 312.00 feet; thence northerly, parallel with the west right -of -way lien of</w:t>
      </w:r>
      <w:r w:rsidR="00FF2A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44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S. H. " T55 , 173.00 feet to the point of beginning, containing 1.24 acres, more or less, and reserving the south 33.00 feet thereof for roadway purposes.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Also known as N155 Stated Rd 55 and N153 State R</w:t>
      </w:r>
      <w:r w:rsidR="00FF2A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 55, Kaukauna.</w:t>
      </w:r>
    </w:p>
    <w:p w:rsidR="00774498" w:rsidRDefault="00774498" w:rsidP="007F6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6609" w:rsidRDefault="00774498" w:rsidP="007F6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030063902:</w:t>
      </w:r>
      <w:r w:rsidR="00FF2A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2A1B" w:rsidRPr="00FF2A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parcel of land located in the Southeast 1/ 4 of the Southeast 1/ 4 of Section 35, Township 21 North, Range 18 East, Town of Buchanan, Outagamie County, Wisconsin, which is more particularly described as follows: Commencing at the Southwest corner of the Southeast 1/ 4 of the Southeast 1/ 4 of said Section 35; thence northerly, along the west line of the Southeast 1/ 4 of the Southeast 1/ 4 of Section 35, 869.45 feet; thence North 89° 58' East, parallel with the south line of the Southeast 1/ 4 of the Southeast 1/ 4 of said section 35, 677 feet, more or less, to a point which is 602. 00 feet South 89° 58' West of the west right-of-way line of S. T.H. "55", as presently laid out, said right-of-way line being 41. 25 feet west, measured at right angles, of the centerline of said highway; thence southerly, parallel with the west right-of-way line of S. T.H. " 55", 173. 00 feet to a point on the centerline of a proposed town road; thence north 89058' East, along the centerline of a proposed town road which is parallel with the south line of the Southeast 1/ 4 of the Southeast 1/ 4 of said Section 35, 222.00 feet to the true point of beginning; thence south 0° 02' East 173. 00 feet; said Section 35, 347.00 feet; thence North 28° 00' West 127. 94 feet; thence North 0' 02' West 27.00 feet; thence North 89° 58' East 93. 00 feet to a point on the west right-of-way of S. T.H. 55"; thence northerly, along said right-of-way line, 33. 00 feet to a point on the centerline of a proposed town road; thence South 89° 58' West, along the centerline of a proposed town road, 380.00 feet to the point of beginning, containing 1. 29 acres, more or less, and reserving the north 33. 00 feet thereof for roadway purposes.</w:t>
      </w:r>
      <w:r w:rsidR="00FF2A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Also known as N149 State Rd 55, Kaukauna.</w:t>
      </w:r>
    </w:p>
    <w:p w:rsidR="00FF2A1B" w:rsidRPr="00774498" w:rsidRDefault="00FF2A1B" w:rsidP="007F66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A1B" w:rsidRDefault="00774498" w:rsidP="007F6609">
      <w:pP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030063904</w:t>
      </w:r>
      <w:r w:rsidR="00FF2A1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: </w:t>
      </w:r>
      <w:r w:rsidR="00FF2A1B" w:rsidRPr="00FF2A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parcel of land located in the Southeast 1/ 4 of the Southeast 1/ 4 of Section 35, Township 21 North, Range 18 East, Town of Buchanan, Outagamie County, Wisconsin, which is more particularly described as follows: Commencing at the Southwest corner of the Southeast 1/ 4 of the Southeast 1/ 4 of said Section 35; thence Northerly, along the West line of the Southeast 1/ 4 of the Southeast 1/ 4 of said Section 35, 869.45 feet; thence North 89° 58' East, parallel with the South line of the Southeast 1/ 4 of</w:t>
      </w:r>
      <w:r w:rsidR="00FF2A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F2A1B" w:rsidRPr="00FF2A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the Southeast 1/ 4 of said Section 35, 677 feet, more or less, to a point which is 602.00 feet South 89° 58' West of the West right-of-way line of S. T.H. " 55", as presently laid out, said rightof-way line being 41. 25 feet West, measured at right angles, of the centerline of said highway; thence Southerly, parallel with the West right-of-way line of S. T.H. " 55", 173. 00 feet to a point on the centerline of a proposed town road; said point being the true point of beginning; thence North 89° 58' east, along the centerline of a proposed town road which is parallel with the South line of the Southeast 1/ 4 of the Southeast 1/ 4 of said Section 35, 222. 00 feet to a point which is 380.00 feet South 89° 58' West of the West right-of-way line of S. T.H. " 55"; thence South 0° 02' East, 173. 00 feet; thence South 89° 58' West, parallel with the South line of the Southeast 1/ 4 of the Southeast 1/ 4 of said Section 35, 222.00 feet; thence North 0° 02' West, 173. 00 feet to the point of beginning, and reserving the North 33. 00 feet thereof for roadway purposes.</w:t>
      </w:r>
    </w:p>
    <w:p w:rsidR="003A03F8" w:rsidRPr="003A03F8" w:rsidRDefault="003A03F8" w:rsidP="003A0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3F8">
        <w:rPr>
          <w:rFonts w:ascii="Times New Roman" w:eastAsia="Times New Roman" w:hAnsi="Times New Roman" w:cs="Times New Roman"/>
          <w:sz w:val="24"/>
          <w:szCs w:val="20"/>
        </w:rPr>
        <w:t xml:space="preserve">Information regarding the </w:t>
      </w:r>
      <w:r w:rsidR="0056287A">
        <w:rPr>
          <w:rFonts w:ascii="Times New Roman" w:eastAsia="Times New Roman" w:hAnsi="Times New Roman" w:cs="Times New Roman"/>
          <w:sz w:val="24"/>
          <w:szCs w:val="20"/>
        </w:rPr>
        <w:t xml:space="preserve">proposed final resolution </w:t>
      </w:r>
      <w:r w:rsidRPr="003A03F8">
        <w:rPr>
          <w:rFonts w:ascii="Times New Roman" w:eastAsia="Times New Roman" w:hAnsi="Times New Roman" w:cs="Times New Roman"/>
          <w:sz w:val="24"/>
          <w:szCs w:val="20"/>
        </w:rPr>
        <w:t>is available for inspection at the Town of Buchanan Town Hall, N178 County Road N, Appleton, WI 54915 during regular office hours.</w:t>
      </w:r>
    </w:p>
    <w:p w:rsidR="003A03F8" w:rsidRPr="003A03F8" w:rsidRDefault="003A03F8" w:rsidP="003A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3F8" w:rsidRPr="003A03F8" w:rsidRDefault="003A03F8" w:rsidP="003A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3F8">
        <w:rPr>
          <w:rFonts w:ascii="Times New Roman" w:eastAsia="Times New Roman" w:hAnsi="Times New Roman" w:cs="Times New Roman"/>
          <w:sz w:val="24"/>
          <w:szCs w:val="24"/>
        </w:rPr>
        <w:t>Cynthia Sieracki</w:t>
      </w:r>
    </w:p>
    <w:p w:rsidR="003A03F8" w:rsidRPr="003A03F8" w:rsidRDefault="003A03F8" w:rsidP="003A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3F8">
        <w:rPr>
          <w:rFonts w:ascii="Times New Roman" w:eastAsia="Times New Roman" w:hAnsi="Times New Roman" w:cs="Times New Roman"/>
          <w:sz w:val="24"/>
          <w:szCs w:val="24"/>
        </w:rPr>
        <w:t>Clerk/Treasurer</w:t>
      </w:r>
    </w:p>
    <w:p w:rsidR="003A03F8" w:rsidRPr="003A03F8" w:rsidRDefault="003A03F8" w:rsidP="003A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03F8" w:rsidRPr="003A03F8" w:rsidRDefault="003A03F8" w:rsidP="003A0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3F8">
        <w:rPr>
          <w:rFonts w:ascii="Times New Roman" w:eastAsia="Times New Roman" w:hAnsi="Times New Roman" w:cs="Times New Roman"/>
          <w:sz w:val="24"/>
          <w:szCs w:val="24"/>
        </w:rPr>
        <w:t xml:space="preserve">Publish: </w:t>
      </w:r>
      <w:r w:rsidR="00DC1511">
        <w:rPr>
          <w:rFonts w:ascii="Times New Roman" w:eastAsia="Times New Roman" w:hAnsi="Times New Roman" w:cs="Times New Roman"/>
          <w:sz w:val="24"/>
          <w:szCs w:val="24"/>
        </w:rPr>
        <w:t>June 22, 2022, June 29</w:t>
      </w:r>
      <w:r w:rsidRPr="003A03F8">
        <w:rPr>
          <w:rFonts w:ascii="Times New Roman" w:eastAsia="Times New Roman" w:hAnsi="Times New Roman" w:cs="Times New Roman"/>
          <w:sz w:val="24"/>
          <w:szCs w:val="24"/>
        </w:rPr>
        <w:t xml:space="preserve">, 2022 and </w:t>
      </w:r>
      <w:r w:rsidR="00DC1511">
        <w:rPr>
          <w:rFonts w:ascii="Times New Roman" w:eastAsia="Times New Roman" w:hAnsi="Times New Roman" w:cs="Times New Roman"/>
          <w:sz w:val="24"/>
          <w:szCs w:val="24"/>
        </w:rPr>
        <w:t>July 6</w:t>
      </w:r>
      <w:r w:rsidRPr="003A03F8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3A03F8" w:rsidRDefault="003A03F8" w:rsidP="0056287A">
      <w:pPr>
        <w:spacing w:after="0" w:line="240" w:lineRule="auto"/>
        <w:jc w:val="both"/>
      </w:pPr>
      <w:r w:rsidRPr="003A03F8">
        <w:rPr>
          <w:rFonts w:ascii="Times New Roman" w:eastAsia="Times New Roman" w:hAnsi="Times New Roman" w:cs="Times New Roman"/>
          <w:sz w:val="24"/>
          <w:szCs w:val="24"/>
        </w:rPr>
        <w:t xml:space="preserve">Posted: </w:t>
      </w:r>
      <w:r w:rsidR="00DC1511">
        <w:rPr>
          <w:rFonts w:ascii="Times New Roman" w:eastAsia="Times New Roman" w:hAnsi="Times New Roman" w:cs="Times New Roman"/>
          <w:sz w:val="24"/>
          <w:szCs w:val="24"/>
        </w:rPr>
        <w:t>June 22</w:t>
      </w:r>
      <w:r w:rsidRPr="003A03F8">
        <w:rPr>
          <w:rFonts w:ascii="Times New Roman" w:eastAsia="Times New Roman" w:hAnsi="Times New Roman" w:cs="Times New Roman"/>
          <w:sz w:val="24"/>
          <w:szCs w:val="24"/>
        </w:rPr>
        <w:t>, 2022</w:t>
      </w:r>
    </w:p>
    <w:sectPr w:rsidR="003A0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AB"/>
    <w:rsid w:val="00382AAB"/>
    <w:rsid w:val="003A03F8"/>
    <w:rsid w:val="00534C3B"/>
    <w:rsid w:val="0056287A"/>
    <w:rsid w:val="00774498"/>
    <w:rsid w:val="007F6609"/>
    <w:rsid w:val="00B568BE"/>
    <w:rsid w:val="00CA56E0"/>
    <w:rsid w:val="00DC1511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686C"/>
  <w15:chartTrackingRefBased/>
  <w15:docId w15:val="{3207A791-4E82-4F00-A2DC-2AF341F3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2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Sieracki</dc:creator>
  <cp:keywords/>
  <dc:description/>
  <cp:lastModifiedBy>Cynthia Sieracki</cp:lastModifiedBy>
  <cp:revision>2</cp:revision>
  <cp:lastPrinted>2022-05-31T20:01:00Z</cp:lastPrinted>
  <dcterms:created xsi:type="dcterms:W3CDTF">2022-05-31T20:05:00Z</dcterms:created>
  <dcterms:modified xsi:type="dcterms:W3CDTF">2022-05-31T20:05:00Z</dcterms:modified>
</cp:coreProperties>
</file>